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E9E" w:rsidRPr="00FC546B" w:rsidRDefault="007F3E9E" w:rsidP="001B4A6B">
      <w:pPr>
        <w:tabs>
          <w:tab w:val="left" w:pos="567"/>
          <w:tab w:val="left" w:pos="1276"/>
        </w:tabs>
        <w:ind w:left="0" w:right="185"/>
        <w:outlineLvl w:val="0"/>
        <w:rPr>
          <w:lang w:val="bg-BG"/>
        </w:rPr>
      </w:pPr>
      <w:bookmarkStart w:id="0" w:name="_GoBack"/>
      <w:r w:rsidRPr="00FC546B">
        <w:rPr>
          <w:lang w:val="bg-BG"/>
        </w:rPr>
        <w:tab/>
        <w:t xml:space="preserve">Изх. № </w:t>
      </w:r>
      <w:r w:rsidRPr="00FC546B">
        <w:rPr>
          <w:lang w:val="bg-BG"/>
        </w:rPr>
        <w:tab/>
      </w:r>
      <w:bookmarkStart w:id="1" w:name="Сигнатура"/>
      <w:bookmarkStart w:id="2" w:name="signat_p"/>
      <w:bookmarkStart w:id="3" w:name="OLE_LINK1"/>
      <w:r w:rsidRPr="00397E3E">
        <w:rPr>
          <w:lang w:val="bg-BG"/>
        </w:rPr>
        <w:t>ПВО-46</w:t>
      </w:r>
      <w:bookmarkEnd w:id="1"/>
      <w:r w:rsidRPr="00397E3E">
        <w:rPr>
          <w:caps/>
          <w:lang w:val="bg-BG"/>
        </w:rPr>
        <w:t>/2016</w:t>
      </w:r>
      <w:r w:rsidRPr="00397E3E">
        <w:rPr>
          <w:lang w:val="bg-BG"/>
        </w:rPr>
        <w:t>г</w:t>
      </w:r>
      <w:r w:rsidRPr="00397E3E">
        <w:rPr>
          <w:caps/>
          <w:lang w:val="bg-BG"/>
        </w:rPr>
        <w:t>.</w:t>
      </w:r>
      <w:bookmarkEnd w:id="2"/>
      <w:bookmarkEnd w:id="3"/>
    </w:p>
    <w:p w:rsidR="007F3E9E" w:rsidRPr="00FC546B" w:rsidRDefault="007F3E9E" w:rsidP="001B4A6B">
      <w:pPr>
        <w:spacing w:before="480" w:after="120"/>
        <w:ind w:left="0" w:right="185"/>
        <w:jc w:val="center"/>
        <w:outlineLvl w:val="0"/>
        <w:rPr>
          <w:lang w:val="bg-BG"/>
        </w:rPr>
      </w:pPr>
      <w:r w:rsidRPr="00FC546B">
        <w:rPr>
          <w:lang w:val="bg-BG"/>
        </w:rPr>
        <w:t>СЪОБЩЕНИЕ ЗА ПУБЛИЧНО ОБЯВЯВАНЕ</w:t>
      </w:r>
    </w:p>
    <w:p w:rsidR="007F3E9E" w:rsidRPr="00FC546B" w:rsidRDefault="007F3E9E" w:rsidP="001B4A6B">
      <w:pPr>
        <w:ind w:left="0" w:right="185"/>
        <w:jc w:val="center"/>
        <w:outlineLvl w:val="0"/>
        <w:rPr>
          <w:i/>
          <w:iCs/>
          <w:lang w:val="bg-BG"/>
        </w:rPr>
      </w:pPr>
      <w:r w:rsidRPr="00FC546B">
        <w:rPr>
          <w:i/>
          <w:iCs/>
          <w:lang w:val="bg-BG"/>
        </w:rPr>
        <w:t>за издаване на Разрешително за ползване на повърхностен воден обект</w:t>
      </w:r>
    </w:p>
    <w:p w:rsidR="007F3E9E" w:rsidRPr="00FC546B" w:rsidRDefault="007F3E9E" w:rsidP="001B4A6B">
      <w:pPr>
        <w:ind w:left="0" w:right="185"/>
        <w:outlineLvl w:val="0"/>
        <w:rPr>
          <w:i/>
          <w:iCs/>
          <w:lang w:val="bg-BG"/>
        </w:rPr>
      </w:pPr>
    </w:p>
    <w:tbl>
      <w:tblPr>
        <w:tblW w:w="9918"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1E0"/>
      </w:tblPr>
      <w:tblGrid>
        <w:gridCol w:w="2263"/>
        <w:gridCol w:w="7655"/>
      </w:tblGrid>
      <w:tr w:rsidR="007F3E9E" w:rsidRPr="00FC546B">
        <w:trPr>
          <w:trHeight w:val="756"/>
        </w:trPr>
        <w:tc>
          <w:tcPr>
            <w:tcW w:w="2263" w:type="dxa"/>
          </w:tcPr>
          <w:p w:rsidR="007F3E9E" w:rsidRPr="00FC546B" w:rsidRDefault="007F3E9E" w:rsidP="001B4A6B">
            <w:pPr>
              <w:ind w:left="0" w:right="185"/>
              <w:outlineLvl w:val="0"/>
              <w:rPr>
                <w:lang w:val="bg-BG"/>
              </w:rPr>
            </w:pPr>
            <w:r w:rsidRPr="00FC546B">
              <w:rPr>
                <w:lang w:val="bg-BG"/>
              </w:rPr>
              <w:t>Проектни параметри на използването</w:t>
            </w:r>
          </w:p>
        </w:tc>
        <w:tc>
          <w:tcPr>
            <w:tcW w:w="7655" w:type="dxa"/>
          </w:tcPr>
          <w:p w:rsidR="007F3E9E" w:rsidRPr="00FC546B" w:rsidRDefault="007F3E9E" w:rsidP="00FC546B">
            <w:pPr>
              <w:spacing w:line="288" w:lineRule="auto"/>
              <w:ind w:left="0" w:right="0" w:firstLine="313"/>
              <w:rPr>
                <w:lang w:val="bg-BG"/>
              </w:rPr>
            </w:pPr>
            <w:bookmarkStart w:id="4" w:name="дейности"/>
            <w:r w:rsidRPr="008A0772">
              <w:rPr>
                <w:lang w:val="bg-BG"/>
              </w:rPr>
              <w:t>Предвидено е п</w:t>
            </w:r>
            <w:r w:rsidRPr="00397E3E">
              <w:rPr>
                <w:lang w:val="bg-BG"/>
              </w:rPr>
              <w:t>реминаване през река</w:t>
            </w:r>
            <w:r>
              <w:rPr>
                <w:lang w:val="bg-BG"/>
              </w:rPr>
              <w:t xml:space="preserve"> Луда Яна, което ще се осъществи </w:t>
            </w:r>
            <w:r w:rsidRPr="00397E3E">
              <w:rPr>
                <w:lang w:val="bg-BG"/>
              </w:rPr>
              <w:t>с два паралелни клона с DN 219 mm от неръждаема стомана 304, положен на разстояние 2,30 m един от друг и под дъното на реката с минимално покритие 1,50m. При изхода от речното русло паралелните тръбопроводи са предвидени с ъгъл не по-голям от 30° спрямо хоризонта. Предвижда се тръбите да се положат в бетонен „кожух" с размери 102/102 cm. Предвидено е и изграждане на входна и изходна шахти, а обратната засипка да се извърши с валуни с размери 400-500 mm и повече.</w:t>
            </w:r>
            <w:r w:rsidRPr="00397E3E">
              <w:rPr>
                <w:lang w:val="bg-BG"/>
              </w:rPr>
              <w:br/>
              <w:t>Входна шахта: Кота горен ръб шахта = +533,60 m;</w:t>
            </w:r>
            <w:r w:rsidRPr="00397E3E">
              <w:rPr>
                <w:lang w:val="bg-BG"/>
              </w:rPr>
              <w:br/>
              <w:t>Изходна шахта Кота горен ръб шахта = +533,62 m;</w:t>
            </w:r>
            <w:r w:rsidRPr="00397E3E">
              <w:rPr>
                <w:lang w:val="bg-BG"/>
              </w:rPr>
              <w:br/>
            </w:r>
            <w:r w:rsidRPr="00397E3E">
              <w:rPr>
                <w:lang w:val="bg-BG"/>
              </w:rPr>
              <w:tab/>
              <w:t xml:space="preserve">Водопровода „Ниска зона“ пресича реката в долният участък на приблизително 750 m след енергогасителя на преливника на язовир „Луда </w:t>
            </w:r>
            <w:r>
              <w:rPr>
                <w:lang w:val="bg-BG"/>
              </w:rPr>
              <w:t>Я</w:t>
            </w:r>
            <w:r w:rsidRPr="00397E3E">
              <w:rPr>
                <w:lang w:val="bg-BG"/>
              </w:rPr>
              <w:t>на“. Хидравличните изчисления, за мястото на пресичане, са проведени за в</w:t>
            </w:r>
            <w:r>
              <w:rPr>
                <w:lang w:val="bg-BG"/>
              </w:rPr>
              <w:t>одни количества с обезпечености:</w:t>
            </w:r>
            <w:r w:rsidRPr="00397E3E">
              <w:rPr>
                <w:lang w:val="bg-BG"/>
              </w:rPr>
              <w:t xml:space="preserve"> p=0,1 % (Q= 240 m3/s</w:t>
            </w:r>
            <w:r>
              <w:rPr>
                <w:lang w:val="bg-BG"/>
              </w:rPr>
              <w:t>)</w:t>
            </w:r>
            <w:r w:rsidRPr="00397E3E">
              <w:rPr>
                <w:lang w:val="bg-BG"/>
              </w:rPr>
              <w:t xml:space="preserve">, което е оразмерителното водно количество на преливника </w:t>
            </w:r>
            <w:r>
              <w:rPr>
                <w:lang w:val="bg-BG"/>
              </w:rPr>
              <w:t xml:space="preserve">и </w:t>
            </w:r>
            <w:r w:rsidRPr="00397E3E">
              <w:rPr>
                <w:lang w:val="bg-BG"/>
              </w:rPr>
              <w:t>за p=1% (Q=112 m3/s). Съгласно изчисленията водните нива са както следва + 533,30 и  +532,08.</w:t>
            </w:r>
            <w:r w:rsidRPr="00397E3E">
              <w:rPr>
                <w:lang w:val="bg-BG"/>
              </w:rPr>
              <w:br/>
            </w:r>
            <w:r w:rsidRPr="00397E3E">
              <w:rPr>
                <w:lang w:val="bg-BG"/>
              </w:rPr>
              <w:tab/>
              <w:t xml:space="preserve">Към проектната документация има приложени части „Хидравлични изчисления", доказващи пропускането на високите води с обезпечение 0,1 % без да се получава заливане входната и изходната шахта на водопровода. </w:t>
            </w:r>
            <w:bookmarkEnd w:id="4"/>
          </w:p>
          <w:p w:rsidR="007F3E9E" w:rsidRPr="00FC546B" w:rsidRDefault="007F3E9E" w:rsidP="00FC546B">
            <w:pPr>
              <w:spacing w:line="288" w:lineRule="auto"/>
              <w:ind w:left="0" w:right="0" w:firstLine="313"/>
              <w:rPr>
                <w:b/>
                <w:bCs/>
                <w:lang w:val="bg-BG"/>
              </w:rPr>
            </w:pPr>
            <w:r w:rsidRPr="00FC546B">
              <w:rPr>
                <w:b/>
                <w:bCs/>
                <w:lang w:val="bg-BG"/>
              </w:rPr>
              <w:t>Място на ползването:</w:t>
            </w:r>
          </w:p>
          <w:p w:rsidR="007F3E9E" w:rsidRPr="008A0772" w:rsidRDefault="007F3E9E" w:rsidP="008A0772">
            <w:pPr>
              <w:spacing w:line="288" w:lineRule="auto"/>
              <w:ind w:left="0" w:right="0" w:firstLine="312"/>
              <w:rPr>
                <w:lang w:val="bg-BG"/>
              </w:rPr>
            </w:pPr>
            <w:bookmarkStart w:id="5" w:name="координати"/>
            <w:bookmarkStart w:id="6" w:name="koordinati"/>
            <w:r w:rsidRPr="008A0772">
              <w:rPr>
                <w:lang w:val="bg-BG"/>
              </w:rPr>
              <w:t>Координати в кадастрална система 1970г.</w:t>
            </w:r>
            <w:r w:rsidRPr="008A0772">
              <w:rPr>
                <w:lang w:val="bg-BG"/>
              </w:rPr>
              <w:br/>
            </w:r>
            <w:r w:rsidRPr="00397E3E">
              <w:rPr>
                <w:lang w:val="bg-BG"/>
              </w:rPr>
              <w:t>Входна шахта:</w:t>
            </w:r>
            <w:r w:rsidRPr="008A0772">
              <w:rPr>
                <w:lang w:val="bg-BG"/>
              </w:rPr>
              <w:t xml:space="preserve"> X-4583926.118 Y-8569703.579 </w:t>
            </w:r>
            <w:r w:rsidRPr="008A0772">
              <w:rPr>
                <w:lang w:val="bg-BG"/>
              </w:rPr>
              <w:br/>
            </w:r>
            <w:r w:rsidRPr="00397E3E">
              <w:rPr>
                <w:lang w:val="bg-BG"/>
              </w:rPr>
              <w:t>Изходна шахта: X-</w:t>
            </w:r>
            <w:r w:rsidRPr="008A0772">
              <w:rPr>
                <w:lang w:val="bg-BG"/>
              </w:rPr>
              <w:t>4583931.927, Y-8569773.659</w:t>
            </w:r>
          </w:p>
          <w:p w:rsidR="007F3E9E" w:rsidRPr="008A0772" w:rsidRDefault="007F3E9E" w:rsidP="008A0772">
            <w:pPr>
              <w:spacing w:line="288" w:lineRule="auto"/>
              <w:ind w:left="0" w:right="0" w:firstLine="312"/>
              <w:rPr>
                <w:lang w:val="bg-BG"/>
              </w:rPr>
            </w:pPr>
            <w:r w:rsidRPr="008A0772">
              <w:rPr>
                <w:lang w:val="bg-BG"/>
              </w:rPr>
              <w:t>Географски координати</w:t>
            </w:r>
            <w:r w:rsidRPr="008A0772">
              <w:rPr>
                <w:lang w:val="bg-BG"/>
              </w:rPr>
              <w:br/>
            </w:r>
            <w:r w:rsidRPr="00397E3E">
              <w:rPr>
                <w:lang w:val="bg-BG"/>
              </w:rPr>
              <w:t>Входна шахта: В 42° 31' 04.864" L 24° 11' 20.415"</w:t>
            </w:r>
            <w:r w:rsidRPr="00397E3E">
              <w:rPr>
                <w:lang w:val="bg-BG"/>
              </w:rPr>
              <w:br/>
              <w:t>Изходна шахта : В 42° 31' 05.031" L 24° 11' 23.487"</w:t>
            </w:r>
          </w:p>
          <w:bookmarkEnd w:id="5"/>
          <w:bookmarkEnd w:id="6"/>
          <w:p w:rsidR="007F3E9E" w:rsidRPr="00FC546B" w:rsidRDefault="007F3E9E" w:rsidP="008A0772">
            <w:pPr>
              <w:spacing w:line="288" w:lineRule="auto"/>
              <w:ind w:left="0" w:right="0" w:firstLine="312"/>
              <w:rPr>
                <w:lang w:val="bg-BG"/>
              </w:rPr>
            </w:pPr>
            <w:r w:rsidRPr="00FC546B">
              <w:rPr>
                <w:lang w:val="bg-BG"/>
              </w:rPr>
              <w:t xml:space="preserve"> </w:t>
            </w:r>
          </w:p>
        </w:tc>
      </w:tr>
      <w:tr w:rsidR="007F3E9E" w:rsidRPr="00FC546B">
        <w:tc>
          <w:tcPr>
            <w:tcW w:w="2263" w:type="dxa"/>
          </w:tcPr>
          <w:p w:rsidR="007F3E9E" w:rsidRPr="00FC546B" w:rsidRDefault="007F3E9E" w:rsidP="001B4A6B">
            <w:pPr>
              <w:ind w:left="0" w:right="185"/>
              <w:outlineLvl w:val="0"/>
              <w:rPr>
                <w:lang w:val="bg-BG"/>
              </w:rPr>
            </w:pPr>
            <w:r w:rsidRPr="00FC546B">
              <w:rPr>
                <w:lang w:val="bg-BG"/>
              </w:rPr>
              <w:t xml:space="preserve">Цел на заявеното ползване </w:t>
            </w:r>
          </w:p>
        </w:tc>
        <w:tc>
          <w:tcPr>
            <w:tcW w:w="7655" w:type="dxa"/>
          </w:tcPr>
          <w:p w:rsidR="007F3E9E" w:rsidRPr="00FC546B" w:rsidRDefault="007F3E9E" w:rsidP="004F22CA">
            <w:pPr>
              <w:spacing w:before="120" w:line="288" w:lineRule="auto"/>
              <w:ind w:left="29" w:right="185"/>
              <w:rPr>
                <w:b/>
                <w:bCs/>
                <w:lang w:val="bg-BG"/>
              </w:rPr>
            </w:pPr>
            <w:bookmarkStart w:id="7" w:name="ЦЕЛ"/>
            <w:r w:rsidRPr="008A0772">
              <w:rPr>
                <w:b/>
                <w:bCs/>
                <w:lang w:val="bg-BG"/>
              </w:rPr>
              <w:t>Изграждане на нови съоръжения за линейна инфраструктура пресичаща водни обекти – водопровод от нова ПСПВ към язовир „Луда Яна“ до резервоар в Ниска зона в гр. Панагюрище</w:t>
            </w:r>
            <w:bookmarkEnd w:id="7"/>
          </w:p>
        </w:tc>
      </w:tr>
      <w:tr w:rsidR="007F3E9E" w:rsidRPr="00FC546B">
        <w:trPr>
          <w:trHeight w:val="270"/>
        </w:trPr>
        <w:tc>
          <w:tcPr>
            <w:tcW w:w="2263" w:type="dxa"/>
          </w:tcPr>
          <w:p w:rsidR="007F3E9E" w:rsidRPr="00FC546B" w:rsidRDefault="007F3E9E" w:rsidP="001B4A6B">
            <w:pPr>
              <w:ind w:left="0" w:right="185"/>
              <w:outlineLvl w:val="0"/>
              <w:rPr>
                <w:lang w:val="bg-BG"/>
              </w:rPr>
            </w:pPr>
            <w:r w:rsidRPr="00FC546B">
              <w:rPr>
                <w:lang w:val="bg-BG"/>
              </w:rPr>
              <w:t>Водно тяло /воден обект/</w:t>
            </w:r>
          </w:p>
        </w:tc>
        <w:tc>
          <w:tcPr>
            <w:tcW w:w="7655" w:type="dxa"/>
          </w:tcPr>
          <w:p w:rsidR="007F3E9E" w:rsidRPr="00FC546B" w:rsidRDefault="007F3E9E" w:rsidP="004F22CA">
            <w:pPr>
              <w:spacing w:before="120" w:line="288" w:lineRule="auto"/>
              <w:ind w:left="29" w:right="185"/>
              <w:rPr>
                <w:lang w:val="bg-BG"/>
              </w:rPr>
            </w:pPr>
            <w:r w:rsidRPr="00FC546B">
              <w:rPr>
                <w:lang w:val="bg-BG"/>
              </w:rPr>
              <w:t xml:space="preserve">Водно тяло с код: </w:t>
            </w:r>
            <w:bookmarkStart w:id="8" w:name="водно_тяло_код"/>
            <w:r w:rsidRPr="008A0772">
              <w:rPr>
                <w:b/>
                <w:bCs/>
                <w:lang w:val="bg-BG"/>
              </w:rPr>
              <w:t>BG3MA700R220 – „Панагюрска Луда Яна</w:t>
            </w:r>
            <w:r w:rsidRPr="00397E3E">
              <w:rPr>
                <w:b/>
                <w:bCs/>
                <w:lang w:val="bg-BG"/>
              </w:rPr>
              <w:t xml:space="preserve"> от Панагюрище до вливане на Стрелчанска Луда Яна “ </w:t>
            </w:r>
            <w:bookmarkEnd w:id="8"/>
          </w:p>
          <w:p w:rsidR="007F3E9E" w:rsidRPr="00FC546B" w:rsidRDefault="007F3E9E" w:rsidP="004F22CA">
            <w:pPr>
              <w:spacing w:before="120" w:line="288" w:lineRule="auto"/>
              <w:ind w:left="29" w:right="185"/>
              <w:rPr>
                <w:lang w:val="bg-BG"/>
              </w:rPr>
            </w:pPr>
            <w:r w:rsidRPr="00FC546B">
              <w:rPr>
                <w:lang w:val="bg-BG"/>
              </w:rPr>
              <w:t xml:space="preserve">Воден обект - </w:t>
            </w:r>
            <w:bookmarkStart w:id="9" w:name="Воден_обект"/>
            <w:r w:rsidRPr="008A0772">
              <w:rPr>
                <w:b/>
                <w:bCs/>
                <w:lang w:val="bg-BG"/>
              </w:rPr>
              <w:t>река Луда Яна</w:t>
            </w:r>
            <w:bookmarkEnd w:id="9"/>
          </w:p>
        </w:tc>
      </w:tr>
      <w:tr w:rsidR="007F3E9E" w:rsidRPr="00FC546B">
        <w:tc>
          <w:tcPr>
            <w:tcW w:w="2263" w:type="dxa"/>
          </w:tcPr>
          <w:p w:rsidR="007F3E9E" w:rsidRPr="00FC546B" w:rsidRDefault="007F3E9E" w:rsidP="001B4A6B">
            <w:pPr>
              <w:ind w:left="0" w:right="185"/>
              <w:outlineLvl w:val="0"/>
              <w:rPr>
                <w:lang w:val="bg-BG"/>
              </w:rPr>
            </w:pPr>
            <w:r w:rsidRPr="00FC546B">
              <w:rPr>
                <w:lang w:val="bg-BG"/>
              </w:rPr>
              <w:t>Местност, административно-териториална и териториална единица ЕКАТТЕ</w:t>
            </w:r>
          </w:p>
        </w:tc>
        <w:tc>
          <w:tcPr>
            <w:tcW w:w="7655" w:type="dxa"/>
          </w:tcPr>
          <w:p w:rsidR="007F3E9E" w:rsidRPr="00FC546B" w:rsidRDefault="007F3E9E" w:rsidP="00FC546B">
            <w:pPr>
              <w:spacing w:before="120" w:line="288" w:lineRule="auto"/>
              <w:ind w:left="29" w:right="185"/>
              <w:rPr>
                <w:lang w:val="bg-BG"/>
              </w:rPr>
            </w:pPr>
            <w:r w:rsidRPr="00FC546B">
              <w:rPr>
                <w:lang w:val="bg-BG"/>
              </w:rPr>
              <w:t xml:space="preserve">ЕКАТТЕ: </w:t>
            </w:r>
            <w:bookmarkStart w:id="10" w:name="ЕКАТТЕ"/>
            <w:r w:rsidRPr="008A0772">
              <w:rPr>
                <w:b/>
                <w:bCs/>
                <w:lang w:val="bg-BG"/>
              </w:rPr>
              <w:t>55302</w:t>
            </w:r>
            <w:bookmarkEnd w:id="10"/>
            <w:r w:rsidRPr="00FC546B">
              <w:rPr>
                <w:lang w:val="bg-BG"/>
              </w:rPr>
              <w:br/>
              <w:t xml:space="preserve">Землище: </w:t>
            </w:r>
            <w:bookmarkStart w:id="11" w:name="землище"/>
            <w:r w:rsidRPr="008A0772">
              <w:rPr>
                <w:b/>
                <w:bCs/>
                <w:lang w:val="bg-BG"/>
              </w:rPr>
              <w:t>град Панагюрище</w:t>
            </w:r>
            <w:bookmarkEnd w:id="11"/>
            <w:r w:rsidRPr="00FC546B">
              <w:rPr>
                <w:lang w:val="bg-BG"/>
              </w:rPr>
              <w:br/>
              <w:t xml:space="preserve">Община: </w:t>
            </w:r>
            <w:bookmarkStart w:id="12" w:name="община"/>
            <w:r w:rsidRPr="008A0772">
              <w:rPr>
                <w:b/>
                <w:bCs/>
                <w:lang w:val="bg-BG"/>
              </w:rPr>
              <w:t>Пазарджик</w:t>
            </w:r>
            <w:bookmarkEnd w:id="12"/>
            <w:r w:rsidRPr="00FC546B">
              <w:rPr>
                <w:lang w:val="bg-BG"/>
              </w:rPr>
              <w:br/>
              <w:t xml:space="preserve">Област: </w:t>
            </w:r>
            <w:bookmarkStart w:id="13" w:name="област"/>
            <w:r w:rsidRPr="008A0772">
              <w:rPr>
                <w:b/>
                <w:bCs/>
                <w:lang w:val="bg-BG"/>
              </w:rPr>
              <w:t>Пловдив</w:t>
            </w:r>
            <w:bookmarkEnd w:id="13"/>
          </w:p>
        </w:tc>
      </w:tr>
      <w:tr w:rsidR="007F3E9E" w:rsidRPr="00FC546B">
        <w:trPr>
          <w:trHeight w:val="343"/>
        </w:trPr>
        <w:tc>
          <w:tcPr>
            <w:tcW w:w="2263" w:type="dxa"/>
          </w:tcPr>
          <w:p w:rsidR="007F3E9E" w:rsidRPr="00FC546B" w:rsidRDefault="007F3E9E" w:rsidP="001B4A6B">
            <w:pPr>
              <w:ind w:left="0" w:right="185"/>
              <w:outlineLvl w:val="0"/>
              <w:rPr>
                <w:lang w:val="bg-BG"/>
              </w:rPr>
            </w:pPr>
            <w:r w:rsidRPr="00FC546B">
              <w:rPr>
                <w:lang w:val="bg-BG"/>
              </w:rPr>
              <w:t>Място за представяне на писмени възражения и предложения от заинтересованите лица</w:t>
            </w:r>
          </w:p>
        </w:tc>
        <w:tc>
          <w:tcPr>
            <w:tcW w:w="7655" w:type="dxa"/>
          </w:tcPr>
          <w:p w:rsidR="007F3E9E" w:rsidRPr="00FC546B" w:rsidRDefault="007F3E9E" w:rsidP="007D6E6F">
            <w:pPr>
              <w:spacing w:before="120" w:line="288" w:lineRule="auto"/>
              <w:ind w:left="198" w:right="185"/>
              <w:rPr>
                <w:lang w:val="bg-BG"/>
              </w:rPr>
            </w:pPr>
          </w:p>
          <w:p w:rsidR="007F3E9E" w:rsidRPr="00FC546B" w:rsidRDefault="007F3E9E" w:rsidP="007D6E6F">
            <w:pPr>
              <w:spacing w:before="120" w:line="288" w:lineRule="auto"/>
              <w:ind w:left="198" w:right="185"/>
              <w:rPr>
                <w:lang w:val="bg-BG"/>
              </w:rPr>
            </w:pPr>
            <w:r w:rsidRPr="00FC546B">
              <w:rPr>
                <w:lang w:val="bg-BG"/>
              </w:rPr>
              <w:t>гр. Пловдив 4000</w:t>
            </w:r>
            <w:r w:rsidRPr="00FC546B">
              <w:rPr>
                <w:lang w:val="bg-BG"/>
              </w:rPr>
              <w:br/>
              <w:t>ул. “Янко Сакъзов” № 35</w:t>
            </w:r>
            <w:r w:rsidRPr="00FC546B">
              <w:rPr>
                <w:lang w:val="bg-BG"/>
              </w:rPr>
              <w:br/>
              <w:t>Басейнова дирекция ИБР – Пловдив</w:t>
            </w:r>
          </w:p>
          <w:p w:rsidR="007F3E9E" w:rsidRPr="00FC546B" w:rsidRDefault="007F3E9E" w:rsidP="007D6E6F">
            <w:pPr>
              <w:spacing w:before="120" w:line="288" w:lineRule="auto"/>
              <w:ind w:left="198" w:right="185"/>
              <w:rPr>
                <w:lang w:val="bg-BG"/>
              </w:rPr>
            </w:pPr>
          </w:p>
        </w:tc>
      </w:tr>
      <w:bookmarkEnd w:id="0"/>
    </w:tbl>
    <w:p w:rsidR="007F3E9E" w:rsidRPr="00FC546B" w:rsidRDefault="007F3E9E" w:rsidP="001B4A6B">
      <w:pPr>
        <w:spacing w:before="120" w:line="264" w:lineRule="auto"/>
        <w:ind w:left="0" w:right="185"/>
        <w:jc w:val="both"/>
        <w:rPr>
          <w:sz w:val="20"/>
          <w:szCs w:val="20"/>
          <w:lang w:val="bg-BG"/>
        </w:rPr>
      </w:pPr>
    </w:p>
    <w:sectPr w:rsidR="007F3E9E" w:rsidRPr="00FC546B" w:rsidSect="00620A3C">
      <w:footerReference w:type="default" r:id="rId7"/>
      <w:headerReference w:type="first" r:id="rId8"/>
      <w:footerReference w:type="first" r:id="rId9"/>
      <w:pgSz w:w="11907" w:h="16840" w:code="9"/>
      <w:pgMar w:top="1138" w:right="807" w:bottom="576" w:left="1276" w:header="708" w:footer="576" w:gutter="0"/>
      <w:pgNumType w:start="1"/>
      <w:cols w:space="708"/>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E9E" w:rsidRDefault="007F3E9E">
      <w:r>
        <w:separator/>
      </w:r>
    </w:p>
    <w:p w:rsidR="007F3E9E" w:rsidRDefault="007F3E9E"/>
  </w:endnote>
  <w:endnote w:type="continuationSeparator" w:id="0">
    <w:p w:rsidR="007F3E9E" w:rsidRDefault="007F3E9E">
      <w:r>
        <w:continuationSeparator/>
      </w:r>
    </w:p>
    <w:p w:rsidR="007F3E9E" w:rsidRDefault="007F3E9E"/>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Futura Bk">
    <w:altName w:val="Century Gothic"/>
    <w:panose1 w:val="00000000000000000000"/>
    <w:charset w:val="CC"/>
    <w:family w:val="swiss"/>
    <w:notTrueType/>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9E" w:rsidRPr="002250A0" w:rsidRDefault="007F3E9E" w:rsidP="002250A0">
    <w:pPr>
      <w:pBdr>
        <w:top w:val="single" w:sz="4" w:space="1" w:color="auto"/>
      </w:pBdr>
      <w:ind w:left="90"/>
      <w:rPr>
        <w:rFonts w:ascii="Arial" w:hAnsi="Arial" w:cs="Arial"/>
        <w:noProof/>
        <w:sz w:val="6"/>
        <w:szCs w:val="6"/>
      </w:rPr>
    </w:pPr>
    <w:r>
      <w:rPr>
        <w:noProof/>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2049" type="#_x0000_t75" alt="Picture1" style="position:absolute;left:0;text-align:left;margin-left:2.95pt;margin-top:-.75pt;width:31.5pt;height:31.5pt;z-index:251659776;visibility:visible">
          <v:imagedata r:id="rId1" o:title=""/>
        </v:shape>
      </w:pict>
    </w:r>
  </w:p>
  <w:p w:rsidR="007F3E9E" w:rsidRPr="002250A0" w:rsidRDefault="007F3E9E" w:rsidP="002250A0">
    <w:pPr>
      <w:pBdr>
        <w:top w:val="single" w:sz="4" w:space="1" w:color="auto"/>
      </w:pBdr>
      <w:ind w:left="90"/>
      <w:rPr>
        <w:rFonts w:ascii="Arial" w:hAnsi="Arial" w:cs="Arial"/>
        <w:sz w:val="20"/>
        <w:szCs w:val="20"/>
      </w:rPr>
    </w:pPr>
    <w:r w:rsidRPr="002250A0">
      <w:rPr>
        <w:rFonts w:ascii="Arial" w:hAnsi="Arial" w:cs="Arial"/>
        <w:noProof/>
        <w:sz w:val="16"/>
        <w:szCs w:val="16"/>
      </w:rPr>
      <w:t xml:space="preserve">                                                                         </w:t>
    </w:r>
    <w:r w:rsidRPr="002250A0">
      <w:rPr>
        <w:rFonts w:ascii="Arial" w:hAnsi="Arial" w:cs="Arial"/>
        <w:noProof/>
        <w:sz w:val="16"/>
        <w:szCs w:val="16"/>
        <w:lang w:val="bg-BG"/>
      </w:rPr>
      <w:t>4000, Пловдив, ул.”Янко Сакъзов” 35</w:t>
    </w:r>
    <w:r w:rsidRPr="002250A0">
      <w:rPr>
        <w:rFonts w:ascii="Arial" w:hAnsi="Arial" w:cs="Arial"/>
        <w:noProof/>
        <w:sz w:val="16"/>
        <w:szCs w:val="16"/>
      </w:rPr>
      <w:t xml:space="preserve">                                                          </w:t>
    </w:r>
    <w:r w:rsidRPr="002250A0">
      <w:rPr>
        <w:rFonts w:ascii="Arial" w:hAnsi="Arial" w:cs="Arial"/>
        <w:noProof/>
        <w:sz w:val="16"/>
        <w:szCs w:val="16"/>
      </w:rPr>
      <w:tab/>
      <w:t xml:space="preserve"> </w:t>
    </w:r>
    <w:r w:rsidRPr="002250A0">
      <w:rPr>
        <w:rFonts w:ascii="Arial" w:hAnsi="Arial" w:cs="Arial"/>
        <w:sz w:val="16"/>
        <w:szCs w:val="16"/>
      </w:rPr>
      <w:fldChar w:fldCharType="begin"/>
    </w:r>
    <w:r w:rsidRPr="002250A0">
      <w:rPr>
        <w:rFonts w:ascii="Arial" w:hAnsi="Arial" w:cs="Arial"/>
        <w:sz w:val="16"/>
        <w:szCs w:val="16"/>
      </w:rPr>
      <w:instrText xml:space="preserve"> PAGE </w:instrText>
    </w:r>
    <w:r w:rsidRPr="002250A0">
      <w:rPr>
        <w:rFonts w:ascii="Arial" w:hAnsi="Arial" w:cs="Arial"/>
        <w:sz w:val="16"/>
        <w:szCs w:val="16"/>
      </w:rPr>
      <w:fldChar w:fldCharType="separate"/>
    </w:r>
    <w:r>
      <w:rPr>
        <w:rFonts w:ascii="Arial" w:hAnsi="Arial" w:cs="Arial"/>
        <w:noProof/>
        <w:sz w:val="16"/>
        <w:szCs w:val="16"/>
      </w:rPr>
      <w:t>2</w:t>
    </w:r>
    <w:r w:rsidRPr="002250A0">
      <w:rPr>
        <w:rFonts w:ascii="Arial" w:hAnsi="Arial" w:cs="Arial"/>
        <w:sz w:val="16"/>
        <w:szCs w:val="16"/>
      </w:rPr>
      <w:fldChar w:fldCharType="end"/>
    </w:r>
    <w:r w:rsidRPr="002250A0">
      <w:rPr>
        <w:rFonts w:ascii="Arial" w:hAnsi="Arial" w:cs="Arial"/>
        <w:sz w:val="16"/>
        <w:szCs w:val="16"/>
      </w:rPr>
      <w:t>/</w:t>
    </w:r>
    <w:r w:rsidRPr="002250A0">
      <w:rPr>
        <w:rFonts w:ascii="Arial" w:hAnsi="Arial" w:cs="Arial"/>
        <w:sz w:val="16"/>
        <w:szCs w:val="16"/>
      </w:rPr>
      <w:fldChar w:fldCharType="begin"/>
    </w:r>
    <w:r w:rsidRPr="002250A0">
      <w:rPr>
        <w:rFonts w:ascii="Arial" w:hAnsi="Arial" w:cs="Arial"/>
        <w:sz w:val="16"/>
        <w:szCs w:val="16"/>
      </w:rPr>
      <w:instrText xml:space="preserve"> NUMPAGES  </w:instrText>
    </w:r>
    <w:r w:rsidRPr="002250A0">
      <w:rPr>
        <w:rFonts w:ascii="Arial" w:hAnsi="Arial" w:cs="Arial"/>
        <w:sz w:val="16"/>
        <w:szCs w:val="16"/>
      </w:rPr>
      <w:fldChar w:fldCharType="separate"/>
    </w:r>
    <w:r>
      <w:rPr>
        <w:rFonts w:ascii="Arial" w:hAnsi="Arial" w:cs="Arial"/>
        <w:noProof/>
        <w:sz w:val="16"/>
        <w:szCs w:val="16"/>
      </w:rPr>
      <w:t>2</w:t>
    </w:r>
    <w:r w:rsidRPr="002250A0">
      <w:rPr>
        <w:rFonts w:ascii="Arial" w:hAnsi="Arial" w:cs="Arial"/>
        <w:sz w:val="16"/>
        <w:szCs w:val="16"/>
      </w:rPr>
      <w:fldChar w:fldCharType="end"/>
    </w:r>
  </w:p>
  <w:p w:rsidR="007F3E9E" w:rsidRPr="002250A0" w:rsidRDefault="007F3E9E" w:rsidP="002250A0">
    <w:pPr>
      <w:tabs>
        <w:tab w:val="center" w:pos="4320"/>
        <w:tab w:val="left" w:pos="7230"/>
        <w:tab w:val="left" w:pos="7655"/>
        <w:tab w:val="right" w:pos="8640"/>
      </w:tabs>
      <w:spacing w:line="216" w:lineRule="auto"/>
      <w:ind w:left="-851" w:right="-285"/>
      <w:jc w:val="center"/>
      <w:rPr>
        <w:rFonts w:ascii="Arial" w:hAnsi="Arial" w:cs="Arial"/>
        <w:noProof/>
        <w:sz w:val="16"/>
        <w:szCs w:val="16"/>
        <w:lang w:val="bg-BG"/>
      </w:rPr>
    </w:pPr>
    <w:r w:rsidRPr="002250A0">
      <w:rPr>
        <w:rFonts w:ascii="Arial" w:hAnsi="Arial" w:cs="Arial"/>
        <w:noProof/>
        <w:sz w:val="16"/>
        <w:szCs w:val="16"/>
        <w:lang w:val="bg-BG"/>
      </w:rPr>
      <w:t xml:space="preserve">Тел: (+35932) 60-47-20, </w:t>
    </w:r>
    <w:r w:rsidRPr="002250A0">
      <w:rPr>
        <w:rFonts w:ascii="Arial" w:hAnsi="Arial" w:cs="Arial"/>
        <w:noProof/>
        <w:sz w:val="16"/>
        <w:szCs w:val="16"/>
        <w:lang w:val="ru-RU"/>
      </w:rPr>
      <w:t xml:space="preserve">Факс: </w:t>
    </w:r>
    <w:r w:rsidRPr="002250A0">
      <w:rPr>
        <w:rFonts w:ascii="Arial" w:hAnsi="Arial" w:cs="Arial"/>
        <w:noProof/>
        <w:sz w:val="16"/>
        <w:szCs w:val="16"/>
        <w:lang w:val="bg-BG"/>
      </w:rPr>
      <w:t>(</w:t>
    </w:r>
    <w:r w:rsidRPr="002250A0">
      <w:rPr>
        <w:rFonts w:ascii="Arial" w:hAnsi="Arial" w:cs="Arial"/>
        <w:noProof/>
        <w:sz w:val="16"/>
        <w:szCs w:val="16"/>
        <w:lang w:val="ru-RU"/>
      </w:rPr>
      <w:t>+3592</w:t>
    </w:r>
    <w:r w:rsidRPr="002250A0">
      <w:rPr>
        <w:rFonts w:ascii="Arial" w:hAnsi="Arial" w:cs="Arial"/>
        <w:noProof/>
        <w:sz w:val="16"/>
        <w:szCs w:val="16"/>
        <w:lang w:val="bg-BG"/>
      </w:rPr>
      <w:t>)</w:t>
    </w:r>
    <w:r w:rsidRPr="002250A0">
      <w:rPr>
        <w:rFonts w:ascii="Arial" w:hAnsi="Arial" w:cs="Arial"/>
        <w:noProof/>
        <w:sz w:val="16"/>
        <w:szCs w:val="16"/>
        <w:lang w:val="ru-RU"/>
      </w:rPr>
      <w:t xml:space="preserve"> </w:t>
    </w:r>
    <w:r w:rsidRPr="002250A0">
      <w:rPr>
        <w:rFonts w:ascii="Arial" w:hAnsi="Arial" w:cs="Arial"/>
        <w:noProof/>
        <w:sz w:val="16"/>
        <w:szCs w:val="16"/>
        <w:lang w:val="bg-BG"/>
      </w:rPr>
      <w:t>60-47-21,</w:t>
    </w:r>
    <w:r w:rsidRPr="002250A0">
      <w:rPr>
        <w:rFonts w:ascii="Arial" w:hAnsi="Arial" w:cs="Arial"/>
        <w:sz w:val="16"/>
        <w:szCs w:val="16"/>
        <w:lang w:val="ru-RU"/>
      </w:rPr>
      <w:t xml:space="preserve"> </w:t>
    </w:r>
    <w:r w:rsidRPr="002250A0">
      <w:rPr>
        <w:rFonts w:ascii="Arial" w:hAnsi="Arial" w:cs="Arial"/>
        <w:sz w:val="16"/>
        <w:szCs w:val="16"/>
        <w:lang/>
      </w:rPr>
      <w:t>www</w:t>
    </w:r>
    <w:r w:rsidRPr="002250A0">
      <w:rPr>
        <w:rFonts w:ascii="Arial" w:hAnsi="Arial" w:cs="Arial"/>
        <w:sz w:val="16"/>
        <w:szCs w:val="16"/>
        <w:lang w:val="ru-RU"/>
      </w:rPr>
      <w:t>.</w:t>
    </w:r>
    <w:r w:rsidRPr="002250A0">
      <w:rPr>
        <w:rFonts w:ascii="Arial" w:hAnsi="Arial" w:cs="Arial"/>
        <w:sz w:val="16"/>
        <w:szCs w:val="16"/>
        <w:lang/>
      </w:rPr>
      <w:t>earbd</w:t>
    </w:r>
    <w:r w:rsidRPr="002250A0">
      <w:rPr>
        <w:rFonts w:ascii="Arial" w:hAnsi="Arial" w:cs="Arial"/>
        <w:sz w:val="16"/>
        <w:szCs w:val="16"/>
        <w:lang w:val="ru-RU"/>
      </w:rPr>
      <w:t>.</w:t>
    </w:r>
    <w:r w:rsidRPr="002250A0">
      <w:rPr>
        <w:rFonts w:ascii="Arial" w:hAnsi="Arial" w:cs="Arial"/>
        <w:sz w:val="16"/>
        <w:szCs w:val="16"/>
        <w:lang/>
      </w:rPr>
      <w:t>org</w:t>
    </w:r>
    <w:r w:rsidRPr="002250A0">
      <w:rPr>
        <w:rFonts w:ascii="Arial" w:hAnsi="Arial" w:cs="Arial"/>
        <w:sz w:val="16"/>
        <w:szCs w:val="16"/>
        <w:lang w:val="ru-RU"/>
      </w:rPr>
      <w:t xml:space="preserve">; </w:t>
    </w:r>
    <w:r w:rsidRPr="002250A0">
      <w:rPr>
        <w:rFonts w:ascii="Arial" w:hAnsi="Arial" w:cs="Arial"/>
        <w:sz w:val="16"/>
        <w:szCs w:val="16"/>
        <w:lang/>
      </w:rPr>
      <w:t>e</w:t>
    </w:r>
    <w:r w:rsidRPr="002250A0">
      <w:rPr>
        <w:rFonts w:ascii="Arial" w:hAnsi="Arial" w:cs="Arial"/>
        <w:sz w:val="16"/>
        <w:szCs w:val="16"/>
        <w:lang w:val="ru-RU"/>
      </w:rPr>
      <w:t>-</w:t>
    </w:r>
    <w:r w:rsidRPr="002250A0">
      <w:rPr>
        <w:rFonts w:ascii="Arial" w:hAnsi="Arial" w:cs="Arial"/>
        <w:sz w:val="16"/>
        <w:szCs w:val="16"/>
        <w:lang/>
      </w:rPr>
      <w:t>mail</w:t>
    </w:r>
    <w:r w:rsidRPr="002250A0">
      <w:rPr>
        <w:rFonts w:ascii="Arial" w:hAnsi="Arial" w:cs="Arial"/>
        <w:sz w:val="16"/>
        <w:szCs w:val="16"/>
        <w:lang w:val="ru-RU"/>
      </w:rPr>
      <w:t>:</w:t>
    </w:r>
    <w:r w:rsidRPr="002250A0">
      <w:rPr>
        <w:rFonts w:ascii="Arial" w:hAnsi="Arial" w:cs="Arial"/>
        <w:sz w:val="16"/>
        <w:szCs w:val="16"/>
        <w:lang/>
      </w:rPr>
      <w:t>bd</w:t>
    </w:r>
    <w:r w:rsidRPr="002250A0">
      <w:rPr>
        <w:rFonts w:ascii="Arial" w:hAnsi="Arial" w:cs="Arial"/>
        <w:sz w:val="16"/>
        <w:szCs w:val="16"/>
        <w:lang w:val="ru-RU"/>
      </w:rPr>
      <w:t>_</w:t>
    </w:r>
    <w:r w:rsidRPr="002250A0">
      <w:rPr>
        <w:rFonts w:ascii="Arial" w:hAnsi="Arial" w:cs="Arial"/>
        <w:sz w:val="16"/>
        <w:szCs w:val="16"/>
        <w:lang/>
      </w:rPr>
      <w:t>plovdiv</w:t>
    </w:r>
    <w:r w:rsidRPr="002250A0">
      <w:rPr>
        <w:rFonts w:ascii="Arial" w:hAnsi="Arial" w:cs="Arial"/>
        <w:sz w:val="16"/>
        <w:szCs w:val="16"/>
        <w:lang w:val="ru-RU"/>
      </w:rPr>
      <w:t>@</w:t>
    </w:r>
    <w:r w:rsidRPr="002250A0">
      <w:rPr>
        <w:rFonts w:ascii="Arial" w:hAnsi="Arial" w:cs="Arial"/>
        <w:sz w:val="16"/>
        <w:szCs w:val="16"/>
        <w:lang/>
      </w:rPr>
      <w:t>abv</w:t>
    </w:r>
    <w:r w:rsidRPr="002250A0">
      <w:rPr>
        <w:rFonts w:ascii="Arial" w:hAnsi="Arial" w:cs="Arial"/>
        <w:sz w:val="16"/>
        <w:szCs w:val="16"/>
        <w:lang w:val="ru-RU"/>
      </w:rPr>
      <w:t>.</w:t>
    </w:r>
    <w:r w:rsidRPr="002250A0">
      <w:rPr>
        <w:rFonts w:ascii="Arial" w:hAnsi="Arial" w:cs="Arial"/>
        <w:sz w:val="16"/>
        <w:szCs w:val="16"/>
        <w:lang/>
      </w:rP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9E" w:rsidRPr="002250A0" w:rsidRDefault="007F3E9E" w:rsidP="002250A0">
    <w:pPr>
      <w:pBdr>
        <w:top w:val="single" w:sz="4" w:space="1" w:color="auto"/>
      </w:pBdr>
      <w:ind w:left="90"/>
      <w:rPr>
        <w:rFonts w:ascii="Arial" w:hAnsi="Arial" w:cs="Arial"/>
        <w:sz w:val="20"/>
        <w:szCs w:val="20"/>
      </w:rPr>
    </w:pPr>
    <w:r>
      <w:rPr>
        <w:noProof/>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2053" type="#_x0000_t75" alt="Picture1" style="position:absolute;left:0;text-align:left;margin-left:2.95pt;margin-top:-.75pt;width:31.5pt;height:31.5pt;z-index:251658752;visibility:visible">
          <v:imagedata r:id="rId1" o:title=""/>
        </v:shape>
      </w:pict>
    </w:r>
    <w:r w:rsidRPr="002250A0">
      <w:rPr>
        <w:rFonts w:ascii="Arial" w:hAnsi="Arial" w:cs="Arial"/>
        <w:noProof/>
        <w:sz w:val="16"/>
        <w:szCs w:val="16"/>
      </w:rPr>
      <w:t xml:space="preserve">                                                                         </w:t>
    </w:r>
    <w:r w:rsidRPr="002250A0">
      <w:rPr>
        <w:rFonts w:ascii="Arial" w:hAnsi="Arial" w:cs="Arial"/>
        <w:noProof/>
        <w:sz w:val="16"/>
        <w:szCs w:val="16"/>
        <w:lang w:val="bg-BG"/>
      </w:rPr>
      <w:t>4000, Пловдив, ул.”Янко Сакъзов” 35</w:t>
    </w:r>
    <w:r w:rsidRPr="002250A0">
      <w:rPr>
        <w:rFonts w:ascii="Arial" w:hAnsi="Arial" w:cs="Arial"/>
        <w:noProof/>
        <w:sz w:val="16"/>
        <w:szCs w:val="16"/>
      </w:rPr>
      <w:t xml:space="preserve">                                                          </w:t>
    </w:r>
    <w:r w:rsidRPr="002250A0">
      <w:rPr>
        <w:rFonts w:ascii="Arial" w:hAnsi="Arial" w:cs="Arial"/>
        <w:noProof/>
        <w:sz w:val="16"/>
        <w:szCs w:val="16"/>
      </w:rPr>
      <w:tab/>
      <w:t xml:space="preserve"> </w:t>
    </w:r>
    <w:r w:rsidRPr="002250A0">
      <w:rPr>
        <w:rFonts w:ascii="Arial" w:hAnsi="Arial" w:cs="Arial"/>
        <w:sz w:val="16"/>
        <w:szCs w:val="16"/>
      </w:rPr>
      <w:fldChar w:fldCharType="begin"/>
    </w:r>
    <w:r w:rsidRPr="002250A0">
      <w:rPr>
        <w:rFonts w:ascii="Arial" w:hAnsi="Arial" w:cs="Arial"/>
        <w:sz w:val="16"/>
        <w:szCs w:val="16"/>
      </w:rPr>
      <w:instrText xml:space="preserve"> PAGE </w:instrText>
    </w:r>
    <w:r w:rsidRPr="002250A0">
      <w:rPr>
        <w:rFonts w:ascii="Arial" w:hAnsi="Arial" w:cs="Arial"/>
        <w:sz w:val="16"/>
        <w:szCs w:val="16"/>
      </w:rPr>
      <w:fldChar w:fldCharType="separate"/>
    </w:r>
    <w:r>
      <w:rPr>
        <w:rFonts w:ascii="Arial" w:hAnsi="Arial" w:cs="Arial"/>
        <w:noProof/>
        <w:sz w:val="16"/>
        <w:szCs w:val="16"/>
      </w:rPr>
      <w:t>1</w:t>
    </w:r>
    <w:r w:rsidRPr="002250A0">
      <w:rPr>
        <w:rFonts w:ascii="Arial" w:hAnsi="Arial" w:cs="Arial"/>
        <w:sz w:val="16"/>
        <w:szCs w:val="16"/>
      </w:rPr>
      <w:fldChar w:fldCharType="end"/>
    </w:r>
    <w:r w:rsidRPr="002250A0">
      <w:rPr>
        <w:rFonts w:ascii="Arial" w:hAnsi="Arial" w:cs="Arial"/>
        <w:sz w:val="16"/>
        <w:szCs w:val="16"/>
      </w:rPr>
      <w:t>/</w:t>
    </w:r>
    <w:r w:rsidRPr="002250A0">
      <w:rPr>
        <w:rFonts w:ascii="Arial" w:hAnsi="Arial" w:cs="Arial"/>
        <w:sz w:val="16"/>
        <w:szCs w:val="16"/>
      </w:rPr>
      <w:fldChar w:fldCharType="begin"/>
    </w:r>
    <w:r w:rsidRPr="002250A0">
      <w:rPr>
        <w:rFonts w:ascii="Arial" w:hAnsi="Arial" w:cs="Arial"/>
        <w:sz w:val="16"/>
        <w:szCs w:val="16"/>
      </w:rPr>
      <w:instrText xml:space="preserve"> NUMPAGES  </w:instrText>
    </w:r>
    <w:r w:rsidRPr="002250A0">
      <w:rPr>
        <w:rFonts w:ascii="Arial" w:hAnsi="Arial" w:cs="Arial"/>
        <w:sz w:val="16"/>
        <w:szCs w:val="16"/>
      </w:rPr>
      <w:fldChar w:fldCharType="separate"/>
    </w:r>
    <w:r>
      <w:rPr>
        <w:rFonts w:ascii="Arial" w:hAnsi="Arial" w:cs="Arial"/>
        <w:noProof/>
        <w:sz w:val="16"/>
        <w:szCs w:val="16"/>
      </w:rPr>
      <w:t>2</w:t>
    </w:r>
    <w:r w:rsidRPr="002250A0">
      <w:rPr>
        <w:rFonts w:ascii="Arial" w:hAnsi="Arial" w:cs="Arial"/>
        <w:sz w:val="16"/>
        <w:szCs w:val="16"/>
      </w:rPr>
      <w:fldChar w:fldCharType="end"/>
    </w:r>
  </w:p>
  <w:p w:rsidR="007F3E9E" w:rsidRPr="002250A0" w:rsidRDefault="007F3E9E" w:rsidP="002250A0">
    <w:pPr>
      <w:tabs>
        <w:tab w:val="center" w:pos="4320"/>
        <w:tab w:val="left" w:pos="7230"/>
        <w:tab w:val="left" w:pos="7655"/>
        <w:tab w:val="right" w:pos="8640"/>
      </w:tabs>
      <w:spacing w:line="216" w:lineRule="auto"/>
      <w:ind w:left="-851" w:right="-285"/>
      <w:jc w:val="center"/>
      <w:rPr>
        <w:rFonts w:ascii="Arial" w:hAnsi="Arial" w:cs="Arial"/>
        <w:noProof/>
        <w:sz w:val="16"/>
        <w:szCs w:val="16"/>
        <w:lang w:val="bg-BG"/>
      </w:rPr>
    </w:pPr>
    <w:r w:rsidRPr="002250A0">
      <w:rPr>
        <w:rFonts w:ascii="Arial" w:hAnsi="Arial" w:cs="Arial"/>
        <w:noProof/>
        <w:sz w:val="16"/>
        <w:szCs w:val="16"/>
        <w:lang w:val="bg-BG"/>
      </w:rPr>
      <w:t xml:space="preserve">Тел: (+35932) 60-47-20, </w:t>
    </w:r>
    <w:r w:rsidRPr="002250A0">
      <w:rPr>
        <w:rFonts w:ascii="Arial" w:hAnsi="Arial" w:cs="Arial"/>
        <w:noProof/>
        <w:sz w:val="16"/>
        <w:szCs w:val="16"/>
        <w:lang w:val="ru-RU"/>
      </w:rPr>
      <w:t xml:space="preserve">Факс: </w:t>
    </w:r>
    <w:r w:rsidRPr="002250A0">
      <w:rPr>
        <w:rFonts w:ascii="Arial" w:hAnsi="Arial" w:cs="Arial"/>
        <w:noProof/>
        <w:sz w:val="16"/>
        <w:szCs w:val="16"/>
        <w:lang w:val="bg-BG"/>
      </w:rPr>
      <w:t>(</w:t>
    </w:r>
    <w:r w:rsidRPr="002250A0">
      <w:rPr>
        <w:rFonts w:ascii="Arial" w:hAnsi="Arial" w:cs="Arial"/>
        <w:noProof/>
        <w:sz w:val="16"/>
        <w:szCs w:val="16"/>
        <w:lang w:val="ru-RU"/>
      </w:rPr>
      <w:t>+3592</w:t>
    </w:r>
    <w:r w:rsidRPr="002250A0">
      <w:rPr>
        <w:rFonts w:ascii="Arial" w:hAnsi="Arial" w:cs="Arial"/>
        <w:noProof/>
        <w:sz w:val="16"/>
        <w:szCs w:val="16"/>
        <w:lang w:val="bg-BG"/>
      </w:rPr>
      <w:t>)</w:t>
    </w:r>
    <w:r w:rsidRPr="002250A0">
      <w:rPr>
        <w:rFonts w:ascii="Arial" w:hAnsi="Arial" w:cs="Arial"/>
        <w:noProof/>
        <w:sz w:val="16"/>
        <w:szCs w:val="16"/>
        <w:lang w:val="ru-RU"/>
      </w:rPr>
      <w:t xml:space="preserve"> </w:t>
    </w:r>
    <w:r w:rsidRPr="002250A0">
      <w:rPr>
        <w:rFonts w:ascii="Arial" w:hAnsi="Arial" w:cs="Arial"/>
        <w:noProof/>
        <w:sz w:val="16"/>
        <w:szCs w:val="16"/>
        <w:lang w:val="bg-BG"/>
      </w:rPr>
      <w:t>60-47-21,</w:t>
    </w:r>
    <w:r w:rsidRPr="002250A0">
      <w:rPr>
        <w:rFonts w:ascii="Arial" w:hAnsi="Arial" w:cs="Arial"/>
        <w:sz w:val="16"/>
        <w:szCs w:val="16"/>
        <w:lang w:val="ru-RU"/>
      </w:rPr>
      <w:t xml:space="preserve"> </w:t>
    </w:r>
    <w:r w:rsidRPr="002250A0">
      <w:rPr>
        <w:rFonts w:ascii="Arial" w:hAnsi="Arial" w:cs="Arial"/>
        <w:sz w:val="16"/>
        <w:szCs w:val="16"/>
        <w:lang/>
      </w:rPr>
      <w:t>www</w:t>
    </w:r>
    <w:r w:rsidRPr="002250A0">
      <w:rPr>
        <w:rFonts w:ascii="Arial" w:hAnsi="Arial" w:cs="Arial"/>
        <w:sz w:val="16"/>
        <w:szCs w:val="16"/>
        <w:lang w:val="ru-RU"/>
      </w:rPr>
      <w:t>.</w:t>
    </w:r>
    <w:r w:rsidRPr="002250A0">
      <w:rPr>
        <w:rFonts w:ascii="Arial" w:hAnsi="Arial" w:cs="Arial"/>
        <w:sz w:val="16"/>
        <w:szCs w:val="16"/>
        <w:lang/>
      </w:rPr>
      <w:t>earbd</w:t>
    </w:r>
    <w:r w:rsidRPr="002250A0">
      <w:rPr>
        <w:rFonts w:ascii="Arial" w:hAnsi="Arial" w:cs="Arial"/>
        <w:sz w:val="16"/>
        <w:szCs w:val="16"/>
        <w:lang w:val="ru-RU"/>
      </w:rPr>
      <w:t>.</w:t>
    </w:r>
    <w:r w:rsidRPr="002250A0">
      <w:rPr>
        <w:rFonts w:ascii="Arial" w:hAnsi="Arial" w:cs="Arial"/>
        <w:sz w:val="16"/>
        <w:szCs w:val="16"/>
        <w:lang/>
      </w:rPr>
      <w:t>org</w:t>
    </w:r>
    <w:r w:rsidRPr="002250A0">
      <w:rPr>
        <w:rFonts w:ascii="Arial" w:hAnsi="Arial" w:cs="Arial"/>
        <w:sz w:val="16"/>
        <w:szCs w:val="16"/>
        <w:lang w:val="ru-RU"/>
      </w:rPr>
      <w:t xml:space="preserve">; </w:t>
    </w:r>
    <w:r w:rsidRPr="002250A0">
      <w:rPr>
        <w:rFonts w:ascii="Arial" w:hAnsi="Arial" w:cs="Arial"/>
        <w:sz w:val="16"/>
        <w:szCs w:val="16"/>
        <w:lang/>
      </w:rPr>
      <w:t>e</w:t>
    </w:r>
    <w:r w:rsidRPr="002250A0">
      <w:rPr>
        <w:rFonts w:ascii="Arial" w:hAnsi="Arial" w:cs="Arial"/>
        <w:sz w:val="16"/>
        <w:szCs w:val="16"/>
        <w:lang w:val="ru-RU"/>
      </w:rPr>
      <w:t>-</w:t>
    </w:r>
    <w:r w:rsidRPr="002250A0">
      <w:rPr>
        <w:rFonts w:ascii="Arial" w:hAnsi="Arial" w:cs="Arial"/>
        <w:sz w:val="16"/>
        <w:szCs w:val="16"/>
        <w:lang/>
      </w:rPr>
      <w:t>mail</w:t>
    </w:r>
    <w:r w:rsidRPr="002250A0">
      <w:rPr>
        <w:rFonts w:ascii="Arial" w:hAnsi="Arial" w:cs="Arial"/>
        <w:sz w:val="16"/>
        <w:szCs w:val="16"/>
        <w:lang w:val="ru-RU"/>
      </w:rPr>
      <w:t>:</w:t>
    </w:r>
    <w:r w:rsidRPr="002250A0">
      <w:rPr>
        <w:rFonts w:ascii="Arial" w:hAnsi="Arial" w:cs="Arial"/>
        <w:sz w:val="16"/>
        <w:szCs w:val="16"/>
        <w:lang/>
      </w:rPr>
      <w:t>bd</w:t>
    </w:r>
    <w:r w:rsidRPr="002250A0">
      <w:rPr>
        <w:rFonts w:ascii="Arial" w:hAnsi="Arial" w:cs="Arial"/>
        <w:sz w:val="16"/>
        <w:szCs w:val="16"/>
        <w:lang w:val="ru-RU"/>
      </w:rPr>
      <w:t>_</w:t>
    </w:r>
    <w:r w:rsidRPr="002250A0">
      <w:rPr>
        <w:rFonts w:ascii="Arial" w:hAnsi="Arial" w:cs="Arial"/>
        <w:sz w:val="16"/>
        <w:szCs w:val="16"/>
        <w:lang/>
      </w:rPr>
      <w:t>plovdiv</w:t>
    </w:r>
    <w:r w:rsidRPr="002250A0">
      <w:rPr>
        <w:rFonts w:ascii="Arial" w:hAnsi="Arial" w:cs="Arial"/>
        <w:sz w:val="16"/>
        <w:szCs w:val="16"/>
        <w:lang w:val="ru-RU"/>
      </w:rPr>
      <w:t>@</w:t>
    </w:r>
    <w:r w:rsidRPr="002250A0">
      <w:rPr>
        <w:rFonts w:ascii="Arial" w:hAnsi="Arial" w:cs="Arial"/>
        <w:sz w:val="16"/>
        <w:szCs w:val="16"/>
        <w:lang/>
      </w:rPr>
      <w:t>abv</w:t>
    </w:r>
    <w:r w:rsidRPr="002250A0">
      <w:rPr>
        <w:rFonts w:ascii="Arial" w:hAnsi="Arial" w:cs="Arial"/>
        <w:sz w:val="16"/>
        <w:szCs w:val="16"/>
        <w:lang w:val="ru-RU"/>
      </w:rPr>
      <w:t>.</w:t>
    </w:r>
    <w:r w:rsidRPr="002250A0">
      <w:rPr>
        <w:rFonts w:ascii="Arial" w:hAnsi="Arial" w:cs="Arial"/>
        <w:sz w:val="16"/>
        <w:szCs w:val="16"/>
        <w:lang/>
      </w:rPr>
      <w:t>bg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E9E" w:rsidRDefault="007F3E9E">
      <w:r>
        <w:separator/>
      </w:r>
    </w:p>
    <w:p w:rsidR="007F3E9E" w:rsidRDefault="007F3E9E"/>
  </w:footnote>
  <w:footnote w:type="continuationSeparator" w:id="0">
    <w:p w:rsidR="007F3E9E" w:rsidRDefault="007F3E9E">
      <w:r>
        <w:continuationSeparator/>
      </w:r>
    </w:p>
    <w:p w:rsidR="007F3E9E" w:rsidRDefault="007F3E9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9E" w:rsidRPr="00351EB9" w:rsidRDefault="007F3E9E" w:rsidP="000C4ECC">
    <w:pPr>
      <w:pStyle w:val="Heading2"/>
      <w:jc w:val="center"/>
      <w:rPr>
        <w:rStyle w:val="Emphasis"/>
        <w:rFonts w:ascii="Arial" w:hAnsi="Arial" w:cs="Arial"/>
        <w:sz w:val="2"/>
        <w:szCs w:val="2"/>
      </w:rPr>
    </w:pPr>
    <w:r>
      <w:rPr>
        <w:noProof/>
      </w:rPr>
      <w:pict>
        <v:rect id="Rectangle 11" o:spid="_x0000_s2050" style="position:absolute;left:0;text-align:left;margin-left:544.15pt;margin-top:177.3pt;width:36.3pt;height:112.2pt;z-index:251655680;visibility:visible;mso-position-horizontal-relative:page;mso-position-vertical-relative:page" o:allowincell="f" stroked="f">
          <v:textbox style="mso-fit-shape-to-text:t" inset="0,,0">
            <w:txbxContent>
              <w:p w:rsidR="007F3E9E" w:rsidRDefault="007F3E9E" w:rsidP="000C4ECC">
                <w:pPr>
                  <w:pBdr>
                    <w:top w:val="single" w:sz="4" w:space="1" w:color="D8D8D8"/>
                  </w:pBdr>
                </w:pPr>
                <w:r>
                  <w:t xml:space="preserve">Page | </w:t>
                </w:r>
                <w:fldSimple w:instr=" PAGE   \* MERGEFORMAT ">
                  <w:r>
                    <w:rPr>
                      <w:noProof/>
                    </w:rPr>
                    <w:t>1</w:t>
                  </w:r>
                </w:fldSimple>
              </w:p>
            </w:txbxContent>
          </v:textbox>
          <w10:wrap anchorx="page" anchory="page"/>
        </v:rect>
      </w:pict>
    </w:r>
  </w:p>
  <w:p w:rsidR="007F3E9E" w:rsidRDefault="007F3E9E" w:rsidP="000C4ECC">
    <w:pPr>
      <w:pStyle w:val="Heading2"/>
      <w:jc w:val="center"/>
      <w:rPr>
        <w:rStyle w:val="Emphasis"/>
        <w:rFonts w:ascii="Arial" w:hAnsi="Arial" w:cs="Arial"/>
        <w:sz w:val="2"/>
        <w:szCs w:val="2"/>
      </w:rPr>
    </w:pPr>
  </w:p>
  <w:p w:rsidR="007F3E9E" w:rsidRDefault="007F3E9E" w:rsidP="000C4ECC">
    <w:pPr>
      <w:pStyle w:val="Heading1"/>
      <w:framePr w:w="0" w:hRule="auto" w:wrap="auto" w:vAnchor="margin" w:hAnchor="text" w:xAlign="left" w:yAlign="inline"/>
      <w:spacing w:before="120" w:after="120"/>
      <w:ind w:left="709" w:right="-289"/>
      <w:jc w:val="left"/>
      <w:rPr>
        <w:rFonts w:ascii="Times New Roman" w:hAnsi="Times New Roman" w:cs="Times New Roman"/>
        <w:spacing w:val="40"/>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51" type="#_x0000_t75" alt="lav4e" style="position:absolute;left:0;text-align:left;margin-left:-30.65pt;margin-top:.8pt;width:47.3pt;height:65.55pt;z-index:251656704;visibility:visible">
          <v:imagedata r:id="rId1" o:title=""/>
          <w10:wrap type="square"/>
        </v:shape>
      </w:pict>
    </w:r>
    <w:r>
      <w:rPr>
        <w:noProof/>
      </w:rPr>
      <w:pict>
        <v:shapetype id="_x0000_t32" coordsize="21600,21600" o:spt="32" o:oned="t" path="m,l21600,21600e" filled="f">
          <v:path arrowok="t" fillok="f" o:connecttype="none"/>
          <o:lock v:ext="edit" shapetype="t"/>
        </v:shapetype>
        <v:shape id="Straight Arrow Connector 7" o:spid="_x0000_s2052" type="#_x0000_t32" style="position:absolute;left:0;text-align:left;margin-left:27.45pt;margin-top:.8pt;width:0;height:67.5pt;z-index:251657728;visibility:visible;mso-wrap-distance-left:3.17494mm;mso-wrap-distance-right:3.17494mm"/>
      </w:pict>
    </w:r>
    <w:r>
      <w:rPr>
        <w:rFonts w:ascii="Times New Roman" w:hAnsi="Times New Roman" w:cs="Times New Roman"/>
        <w:spacing w:val="40"/>
        <w:sz w:val="32"/>
        <w:szCs w:val="32"/>
      </w:rPr>
      <w:t>РЕПУБЛИКА БЪЛГАРИЯ</w:t>
    </w:r>
  </w:p>
  <w:p w:rsidR="007F3E9E" w:rsidRDefault="007F3E9E" w:rsidP="000C4ECC">
    <w:pPr>
      <w:pStyle w:val="Heading1"/>
      <w:keepNext w:val="0"/>
      <w:framePr w:w="0" w:hRule="auto" w:wrap="auto" w:vAnchor="margin" w:hAnchor="text" w:xAlign="left" w:yAlign="inline"/>
      <w:spacing w:before="120" w:after="120" w:line="240" w:lineRule="auto"/>
      <w:ind w:left="709" w:right="-289"/>
      <w:jc w:val="left"/>
      <w:rPr>
        <w:rFonts w:ascii="Times New Roman" w:hAnsi="Times New Roman" w:cs="Times New Roman"/>
        <w:spacing w:val="0"/>
        <w:sz w:val="28"/>
        <w:szCs w:val="28"/>
      </w:rPr>
    </w:pPr>
    <w:r>
      <w:rPr>
        <w:rFonts w:ascii="Times New Roman" w:hAnsi="Times New Roman" w:cs="Times New Roman"/>
        <w:spacing w:val="0"/>
        <w:sz w:val="28"/>
        <w:szCs w:val="28"/>
      </w:rPr>
      <w:t>МИНИСТЕРСТВО НА ОКОЛНАТА СРЕДА И ВОДИТЕ</w:t>
    </w:r>
  </w:p>
  <w:p w:rsidR="007F3E9E" w:rsidRPr="00234590" w:rsidRDefault="007F3E9E" w:rsidP="000C4ECC">
    <w:pPr>
      <w:pStyle w:val="Heading1"/>
      <w:keepNext w:val="0"/>
      <w:framePr w:w="0" w:hRule="auto" w:wrap="auto" w:vAnchor="margin" w:hAnchor="text" w:xAlign="left" w:yAlign="inline"/>
      <w:spacing w:before="120" w:after="120" w:line="240" w:lineRule="auto"/>
      <w:ind w:left="709" w:right="-289"/>
      <w:jc w:val="left"/>
      <w:rPr>
        <w:rFonts w:ascii="Times New Roman" w:hAnsi="Times New Roman" w:cs="Times New Roman"/>
        <w:spacing w:val="0"/>
        <w:sz w:val="28"/>
        <w:szCs w:val="28"/>
        <w:lang w:val="en-US"/>
      </w:rPr>
    </w:pPr>
    <w:r>
      <w:rPr>
        <w:rFonts w:ascii="Times New Roman" w:hAnsi="Times New Roman" w:cs="Times New Roman"/>
        <w:spacing w:val="0"/>
        <w:sz w:val="28"/>
        <w:szCs w:val="28"/>
      </w:rPr>
      <w:t>БАСЕЙНОВА ДИРЕКЦИЯ „ИЗТОЧНОБЕЛОМОРСКИ РАЙОН”</w:t>
    </w:r>
  </w:p>
  <w:p w:rsidR="007F3E9E" w:rsidRDefault="007F3E9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36180"/>
    <w:multiLevelType w:val="hybridMultilevel"/>
    <w:tmpl w:val="6C52EEB2"/>
    <w:lvl w:ilvl="0" w:tplc="92E02960">
      <w:start w:val="1"/>
      <w:numFmt w:val="bullet"/>
      <w:lvlText w:val=""/>
      <w:lvlJc w:val="left"/>
      <w:pPr>
        <w:ind w:left="720" w:hanging="360"/>
      </w:pPr>
      <w:rPr>
        <w:rFonts w:ascii="Symbol" w:hAnsi="Symbol" w:cs="Symbol" w:hint="default"/>
      </w:rPr>
    </w:lvl>
    <w:lvl w:ilvl="1" w:tplc="76841F14">
      <w:numFmt w:val="bullet"/>
      <w:lvlText w:val="-"/>
      <w:lvlJc w:val="left"/>
      <w:pPr>
        <w:ind w:left="1440" w:hanging="360"/>
      </w:pPr>
      <w:rPr>
        <w:rFonts w:ascii="Arial" w:eastAsia="Times New Roman" w:hAnsi="Arial"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
    <w:nsid w:val="080F676B"/>
    <w:multiLevelType w:val="hybridMultilevel"/>
    <w:tmpl w:val="6A0CEF3A"/>
    <w:lvl w:ilvl="0" w:tplc="92E02960">
      <w:start w:val="1"/>
      <w:numFmt w:val="bullet"/>
      <w:lvlText w:val=""/>
      <w:lvlJc w:val="left"/>
      <w:pPr>
        <w:ind w:left="1440" w:hanging="360"/>
      </w:pPr>
      <w:rPr>
        <w:rFonts w:ascii="Symbol" w:hAnsi="Symbol" w:cs="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cs="Wingdings" w:hint="default"/>
      </w:rPr>
    </w:lvl>
    <w:lvl w:ilvl="3" w:tplc="04020001">
      <w:start w:val="1"/>
      <w:numFmt w:val="bullet"/>
      <w:lvlText w:val=""/>
      <w:lvlJc w:val="left"/>
      <w:pPr>
        <w:ind w:left="3600" w:hanging="360"/>
      </w:pPr>
      <w:rPr>
        <w:rFonts w:ascii="Symbol" w:hAnsi="Symbol" w:cs="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cs="Wingdings" w:hint="default"/>
      </w:rPr>
    </w:lvl>
    <w:lvl w:ilvl="6" w:tplc="04020001">
      <w:start w:val="1"/>
      <w:numFmt w:val="bullet"/>
      <w:lvlText w:val=""/>
      <w:lvlJc w:val="left"/>
      <w:pPr>
        <w:ind w:left="5760" w:hanging="360"/>
      </w:pPr>
      <w:rPr>
        <w:rFonts w:ascii="Symbol" w:hAnsi="Symbol" w:cs="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cs="Wingdings" w:hint="default"/>
      </w:rPr>
    </w:lvl>
  </w:abstractNum>
  <w:abstractNum w:abstractNumId="2">
    <w:nsid w:val="127128C3"/>
    <w:multiLevelType w:val="hybridMultilevel"/>
    <w:tmpl w:val="551ECF04"/>
    <w:lvl w:ilvl="0" w:tplc="04020001">
      <w:start w:val="1"/>
      <w:numFmt w:val="bullet"/>
      <w:lvlText w:val=""/>
      <w:lvlJc w:val="left"/>
      <w:pPr>
        <w:ind w:left="720" w:hanging="360"/>
      </w:pPr>
      <w:rPr>
        <w:rFonts w:ascii="Symbol" w:hAnsi="Symbol" w:cs="Symbol" w:hint="default"/>
      </w:rPr>
    </w:lvl>
    <w:lvl w:ilvl="1" w:tplc="76841F14">
      <w:numFmt w:val="bullet"/>
      <w:lvlText w:val="-"/>
      <w:lvlJc w:val="left"/>
      <w:pPr>
        <w:ind w:left="1440" w:hanging="360"/>
      </w:pPr>
      <w:rPr>
        <w:rFonts w:ascii="Arial" w:eastAsia="Times New Roman" w:hAnsi="Arial"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
    <w:nsid w:val="19267517"/>
    <w:multiLevelType w:val="hybridMultilevel"/>
    <w:tmpl w:val="6F9E75B8"/>
    <w:lvl w:ilvl="0" w:tplc="04020001">
      <w:start w:val="1"/>
      <w:numFmt w:val="bullet"/>
      <w:lvlText w:val=""/>
      <w:lvlJc w:val="left"/>
      <w:pPr>
        <w:ind w:left="1500" w:hanging="360"/>
      </w:pPr>
      <w:rPr>
        <w:rFonts w:ascii="Symbol" w:hAnsi="Symbol" w:cs="Symbol" w:hint="default"/>
        <w:b/>
        <w:bCs/>
      </w:rPr>
    </w:lvl>
    <w:lvl w:ilvl="1" w:tplc="04020003">
      <w:start w:val="1"/>
      <w:numFmt w:val="bullet"/>
      <w:lvlText w:val="o"/>
      <w:lvlJc w:val="left"/>
      <w:pPr>
        <w:ind w:left="2220" w:hanging="360"/>
      </w:pPr>
      <w:rPr>
        <w:rFonts w:ascii="Courier New" w:hAnsi="Courier New" w:cs="Courier New" w:hint="default"/>
      </w:rPr>
    </w:lvl>
    <w:lvl w:ilvl="2" w:tplc="04020005">
      <w:start w:val="1"/>
      <w:numFmt w:val="bullet"/>
      <w:lvlText w:val=""/>
      <w:lvlJc w:val="left"/>
      <w:pPr>
        <w:ind w:left="2940" w:hanging="360"/>
      </w:pPr>
      <w:rPr>
        <w:rFonts w:ascii="Wingdings" w:hAnsi="Wingdings" w:cs="Wingdings" w:hint="default"/>
      </w:rPr>
    </w:lvl>
    <w:lvl w:ilvl="3" w:tplc="04020001">
      <w:start w:val="1"/>
      <w:numFmt w:val="bullet"/>
      <w:lvlText w:val=""/>
      <w:lvlJc w:val="left"/>
      <w:pPr>
        <w:ind w:left="3660" w:hanging="360"/>
      </w:pPr>
      <w:rPr>
        <w:rFonts w:ascii="Symbol" w:hAnsi="Symbol" w:cs="Symbol" w:hint="default"/>
      </w:rPr>
    </w:lvl>
    <w:lvl w:ilvl="4" w:tplc="04020003">
      <w:start w:val="1"/>
      <w:numFmt w:val="bullet"/>
      <w:lvlText w:val="o"/>
      <w:lvlJc w:val="left"/>
      <w:pPr>
        <w:ind w:left="4380" w:hanging="360"/>
      </w:pPr>
      <w:rPr>
        <w:rFonts w:ascii="Courier New" w:hAnsi="Courier New" w:cs="Courier New" w:hint="default"/>
      </w:rPr>
    </w:lvl>
    <w:lvl w:ilvl="5" w:tplc="04020005">
      <w:start w:val="1"/>
      <w:numFmt w:val="bullet"/>
      <w:lvlText w:val=""/>
      <w:lvlJc w:val="left"/>
      <w:pPr>
        <w:ind w:left="5100" w:hanging="360"/>
      </w:pPr>
      <w:rPr>
        <w:rFonts w:ascii="Wingdings" w:hAnsi="Wingdings" w:cs="Wingdings" w:hint="default"/>
      </w:rPr>
    </w:lvl>
    <w:lvl w:ilvl="6" w:tplc="04020001">
      <w:start w:val="1"/>
      <w:numFmt w:val="bullet"/>
      <w:lvlText w:val=""/>
      <w:lvlJc w:val="left"/>
      <w:pPr>
        <w:ind w:left="5820" w:hanging="360"/>
      </w:pPr>
      <w:rPr>
        <w:rFonts w:ascii="Symbol" w:hAnsi="Symbol" w:cs="Symbol" w:hint="default"/>
      </w:rPr>
    </w:lvl>
    <w:lvl w:ilvl="7" w:tplc="04020003">
      <w:start w:val="1"/>
      <w:numFmt w:val="bullet"/>
      <w:lvlText w:val="o"/>
      <w:lvlJc w:val="left"/>
      <w:pPr>
        <w:ind w:left="6540" w:hanging="360"/>
      </w:pPr>
      <w:rPr>
        <w:rFonts w:ascii="Courier New" w:hAnsi="Courier New" w:cs="Courier New" w:hint="default"/>
      </w:rPr>
    </w:lvl>
    <w:lvl w:ilvl="8" w:tplc="04020005">
      <w:start w:val="1"/>
      <w:numFmt w:val="bullet"/>
      <w:lvlText w:val=""/>
      <w:lvlJc w:val="left"/>
      <w:pPr>
        <w:ind w:left="7260" w:hanging="360"/>
      </w:pPr>
      <w:rPr>
        <w:rFonts w:ascii="Wingdings" w:hAnsi="Wingdings" w:cs="Wingdings" w:hint="default"/>
      </w:rPr>
    </w:lvl>
  </w:abstractNum>
  <w:abstractNum w:abstractNumId="4">
    <w:nsid w:val="19FB6FF2"/>
    <w:multiLevelType w:val="hybridMultilevel"/>
    <w:tmpl w:val="E00A75BE"/>
    <w:lvl w:ilvl="0" w:tplc="04090001">
      <w:start w:val="1"/>
      <w:numFmt w:val="bullet"/>
      <w:lvlText w:val=""/>
      <w:lvlJc w:val="left"/>
      <w:pPr>
        <w:ind w:left="1500" w:hanging="360"/>
      </w:pPr>
      <w:rPr>
        <w:rFonts w:ascii="Symbol" w:hAnsi="Symbol" w:cs="Symbol" w:hint="default"/>
      </w:rPr>
    </w:lvl>
    <w:lvl w:ilvl="1" w:tplc="04020003">
      <w:start w:val="1"/>
      <w:numFmt w:val="bullet"/>
      <w:lvlText w:val="o"/>
      <w:lvlJc w:val="left"/>
      <w:pPr>
        <w:ind w:left="2220" w:hanging="360"/>
      </w:pPr>
      <w:rPr>
        <w:rFonts w:ascii="Courier New" w:hAnsi="Courier New" w:cs="Courier New" w:hint="default"/>
      </w:rPr>
    </w:lvl>
    <w:lvl w:ilvl="2" w:tplc="04020005">
      <w:start w:val="1"/>
      <w:numFmt w:val="bullet"/>
      <w:lvlText w:val=""/>
      <w:lvlJc w:val="left"/>
      <w:pPr>
        <w:ind w:left="2940" w:hanging="360"/>
      </w:pPr>
      <w:rPr>
        <w:rFonts w:ascii="Wingdings" w:hAnsi="Wingdings" w:cs="Wingdings" w:hint="default"/>
      </w:rPr>
    </w:lvl>
    <w:lvl w:ilvl="3" w:tplc="04020001">
      <w:start w:val="1"/>
      <w:numFmt w:val="bullet"/>
      <w:lvlText w:val=""/>
      <w:lvlJc w:val="left"/>
      <w:pPr>
        <w:ind w:left="3660" w:hanging="360"/>
      </w:pPr>
      <w:rPr>
        <w:rFonts w:ascii="Symbol" w:hAnsi="Symbol" w:cs="Symbol" w:hint="default"/>
      </w:rPr>
    </w:lvl>
    <w:lvl w:ilvl="4" w:tplc="04020003">
      <w:start w:val="1"/>
      <w:numFmt w:val="bullet"/>
      <w:lvlText w:val="o"/>
      <w:lvlJc w:val="left"/>
      <w:pPr>
        <w:ind w:left="4380" w:hanging="360"/>
      </w:pPr>
      <w:rPr>
        <w:rFonts w:ascii="Courier New" w:hAnsi="Courier New" w:cs="Courier New" w:hint="default"/>
      </w:rPr>
    </w:lvl>
    <w:lvl w:ilvl="5" w:tplc="04020005">
      <w:start w:val="1"/>
      <w:numFmt w:val="bullet"/>
      <w:lvlText w:val=""/>
      <w:lvlJc w:val="left"/>
      <w:pPr>
        <w:ind w:left="5100" w:hanging="360"/>
      </w:pPr>
      <w:rPr>
        <w:rFonts w:ascii="Wingdings" w:hAnsi="Wingdings" w:cs="Wingdings" w:hint="default"/>
      </w:rPr>
    </w:lvl>
    <w:lvl w:ilvl="6" w:tplc="04020001">
      <w:start w:val="1"/>
      <w:numFmt w:val="bullet"/>
      <w:lvlText w:val=""/>
      <w:lvlJc w:val="left"/>
      <w:pPr>
        <w:ind w:left="5820" w:hanging="360"/>
      </w:pPr>
      <w:rPr>
        <w:rFonts w:ascii="Symbol" w:hAnsi="Symbol" w:cs="Symbol" w:hint="default"/>
      </w:rPr>
    </w:lvl>
    <w:lvl w:ilvl="7" w:tplc="04020003">
      <w:start w:val="1"/>
      <w:numFmt w:val="bullet"/>
      <w:lvlText w:val="o"/>
      <w:lvlJc w:val="left"/>
      <w:pPr>
        <w:ind w:left="6540" w:hanging="360"/>
      </w:pPr>
      <w:rPr>
        <w:rFonts w:ascii="Courier New" w:hAnsi="Courier New" w:cs="Courier New" w:hint="default"/>
      </w:rPr>
    </w:lvl>
    <w:lvl w:ilvl="8" w:tplc="04020005">
      <w:start w:val="1"/>
      <w:numFmt w:val="bullet"/>
      <w:lvlText w:val=""/>
      <w:lvlJc w:val="left"/>
      <w:pPr>
        <w:ind w:left="7260" w:hanging="360"/>
      </w:pPr>
      <w:rPr>
        <w:rFonts w:ascii="Wingdings" w:hAnsi="Wingdings" w:cs="Wingdings" w:hint="default"/>
      </w:rPr>
    </w:lvl>
  </w:abstractNum>
  <w:abstractNum w:abstractNumId="5">
    <w:nsid w:val="20773288"/>
    <w:multiLevelType w:val="hybridMultilevel"/>
    <w:tmpl w:val="802CA1BE"/>
    <w:lvl w:ilvl="0" w:tplc="04020001">
      <w:start w:val="1"/>
      <w:numFmt w:val="bullet"/>
      <w:lvlText w:val=""/>
      <w:lvlJc w:val="left"/>
      <w:pPr>
        <w:ind w:left="720" w:hanging="360"/>
      </w:pPr>
      <w:rPr>
        <w:rFonts w:ascii="Symbol" w:hAnsi="Symbol" w:cs="Symbol" w:hint="default"/>
        <w:b/>
        <w:bCs/>
      </w:rPr>
    </w:lvl>
    <w:lvl w:ilvl="1" w:tplc="76841F14">
      <w:numFmt w:val="bullet"/>
      <w:lvlText w:val="-"/>
      <w:lvlJc w:val="left"/>
      <w:pPr>
        <w:ind w:left="1440" w:hanging="360"/>
      </w:pPr>
      <w:rPr>
        <w:rFonts w:ascii="Arial" w:eastAsia="Times New Roman" w:hAnsi="Arial"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6">
    <w:nsid w:val="223C0744"/>
    <w:multiLevelType w:val="hybridMultilevel"/>
    <w:tmpl w:val="BCA81FD4"/>
    <w:lvl w:ilvl="0" w:tplc="6584E822">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nsid w:val="2BBF07E5"/>
    <w:multiLevelType w:val="hybridMultilevel"/>
    <w:tmpl w:val="045E0218"/>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8">
    <w:nsid w:val="3019655C"/>
    <w:multiLevelType w:val="hybridMultilevel"/>
    <w:tmpl w:val="8CECC3F2"/>
    <w:lvl w:ilvl="0" w:tplc="04020001">
      <w:start w:val="1"/>
      <w:numFmt w:val="bullet"/>
      <w:lvlText w:val=""/>
      <w:lvlJc w:val="left"/>
      <w:pPr>
        <w:ind w:left="1220" w:hanging="360"/>
      </w:pPr>
      <w:rPr>
        <w:rFonts w:ascii="Symbol" w:hAnsi="Symbol" w:cs="Symbol" w:hint="default"/>
      </w:rPr>
    </w:lvl>
    <w:lvl w:ilvl="1" w:tplc="04020003">
      <w:start w:val="1"/>
      <w:numFmt w:val="bullet"/>
      <w:lvlText w:val="o"/>
      <w:lvlJc w:val="left"/>
      <w:pPr>
        <w:ind w:left="1940" w:hanging="360"/>
      </w:pPr>
      <w:rPr>
        <w:rFonts w:ascii="Courier New" w:hAnsi="Courier New" w:cs="Courier New" w:hint="default"/>
      </w:rPr>
    </w:lvl>
    <w:lvl w:ilvl="2" w:tplc="04020005">
      <w:start w:val="1"/>
      <w:numFmt w:val="bullet"/>
      <w:lvlText w:val=""/>
      <w:lvlJc w:val="left"/>
      <w:pPr>
        <w:ind w:left="2660" w:hanging="360"/>
      </w:pPr>
      <w:rPr>
        <w:rFonts w:ascii="Wingdings" w:hAnsi="Wingdings" w:cs="Wingdings" w:hint="default"/>
      </w:rPr>
    </w:lvl>
    <w:lvl w:ilvl="3" w:tplc="04020001">
      <w:start w:val="1"/>
      <w:numFmt w:val="bullet"/>
      <w:lvlText w:val=""/>
      <w:lvlJc w:val="left"/>
      <w:pPr>
        <w:ind w:left="3380" w:hanging="360"/>
      </w:pPr>
      <w:rPr>
        <w:rFonts w:ascii="Symbol" w:hAnsi="Symbol" w:cs="Symbol" w:hint="default"/>
      </w:rPr>
    </w:lvl>
    <w:lvl w:ilvl="4" w:tplc="04020003">
      <w:start w:val="1"/>
      <w:numFmt w:val="bullet"/>
      <w:lvlText w:val="o"/>
      <w:lvlJc w:val="left"/>
      <w:pPr>
        <w:ind w:left="4100" w:hanging="360"/>
      </w:pPr>
      <w:rPr>
        <w:rFonts w:ascii="Courier New" w:hAnsi="Courier New" w:cs="Courier New" w:hint="default"/>
      </w:rPr>
    </w:lvl>
    <w:lvl w:ilvl="5" w:tplc="04020005">
      <w:start w:val="1"/>
      <w:numFmt w:val="bullet"/>
      <w:lvlText w:val=""/>
      <w:lvlJc w:val="left"/>
      <w:pPr>
        <w:ind w:left="4820" w:hanging="360"/>
      </w:pPr>
      <w:rPr>
        <w:rFonts w:ascii="Wingdings" w:hAnsi="Wingdings" w:cs="Wingdings" w:hint="default"/>
      </w:rPr>
    </w:lvl>
    <w:lvl w:ilvl="6" w:tplc="04020001">
      <w:start w:val="1"/>
      <w:numFmt w:val="bullet"/>
      <w:lvlText w:val=""/>
      <w:lvlJc w:val="left"/>
      <w:pPr>
        <w:ind w:left="5540" w:hanging="360"/>
      </w:pPr>
      <w:rPr>
        <w:rFonts w:ascii="Symbol" w:hAnsi="Symbol" w:cs="Symbol" w:hint="default"/>
      </w:rPr>
    </w:lvl>
    <w:lvl w:ilvl="7" w:tplc="04020003">
      <w:start w:val="1"/>
      <w:numFmt w:val="bullet"/>
      <w:lvlText w:val="o"/>
      <w:lvlJc w:val="left"/>
      <w:pPr>
        <w:ind w:left="6260" w:hanging="360"/>
      </w:pPr>
      <w:rPr>
        <w:rFonts w:ascii="Courier New" w:hAnsi="Courier New" w:cs="Courier New" w:hint="default"/>
      </w:rPr>
    </w:lvl>
    <w:lvl w:ilvl="8" w:tplc="04020005">
      <w:start w:val="1"/>
      <w:numFmt w:val="bullet"/>
      <w:lvlText w:val=""/>
      <w:lvlJc w:val="left"/>
      <w:pPr>
        <w:ind w:left="6980" w:hanging="360"/>
      </w:pPr>
      <w:rPr>
        <w:rFonts w:ascii="Wingdings" w:hAnsi="Wingdings" w:cs="Wingdings" w:hint="default"/>
      </w:rPr>
    </w:lvl>
  </w:abstractNum>
  <w:abstractNum w:abstractNumId="9">
    <w:nsid w:val="30242267"/>
    <w:multiLevelType w:val="hybridMultilevel"/>
    <w:tmpl w:val="0B0E533C"/>
    <w:lvl w:ilvl="0" w:tplc="04020001">
      <w:start w:val="1"/>
      <w:numFmt w:val="bullet"/>
      <w:lvlText w:val=""/>
      <w:lvlJc w:val="left"/>
      <w:pPr>
        <w:ind w:left="1320" w:hanging="360"/>
      </w:pPr>
      <w:rPr>
        <w:rFonts w:ascii="Symbol" w:hAnsi="Symbol" w:cs="Symbol" w:hint="default"/>
      </w:rPr>
    </w:lvl>
    <w:lvl w:ilvl="1" w:tplc="04020003">
      <w:start w:val="1"/>
      <w:numFmt w:val="bullet"/>
      <w:lvlText w:val="o"/>
      <w:lvlJc w:val="left"/>
      <w:pPr>
        <w:ind w:left="2040" w:hanging="360"/>
      </w:pPr>
      <w:rPr>
        <w:rFonts w:ascii="Courier New" w:hAnsi="Courier New" w:cs="Courier New" w:hint="default"/>
      </w:rPr>
    </w:lvl>
    <w:lvl w:ilvl="2" w:tplc="04020005">
      <w:start w:val="1"/>
      <w:numFmt w:val="bullet"/>
      <w:lvlText w:val=""/>
      <w:lvlJc w:val="left"/>
      <w:pPr>
        <w:ind w:left="2760" w:hanging="360"/>
      </w:pPr>
      <w:rPr>
        <w:rFonts w:ascii="Wingdings" w:hAnsi="Wingdings" w:cs="Wingdings" w:hint="default"/>
      </w:rPr>
    </w:lvl>
    <w:lvl w:ilvl="3" w:tplc="04020001">
      <w:start w:val="1"/>
      <w:numFmt w:val="bullet"/>
      <w:lvlText w:val=""/>
      <w:lvlJc w:val="left"/>
      <w:pPr>
        <w:ind w:left="3480" w:hanging="360"/>
      </w:pPr>
      <w:rPr>
        <w:rFonts w:ascii="Symbol" w:hAnsi="Symbol" w:cs="Symbol" w:hint="default"/>
      </w:rPr>
    </w:lvl>
    <w:lvl w:ilvl="4" w:tplc="04020003">
      <w:start w:val="1"/>
      <w:numFmt w:val="bullet"/>
      <w:lvlText w:val="o"/>
      <w:lvlJc w:val="left"/>
      <w:pPr>
        <w:ind w:left="4200" w:hanging="360"/>
      </w:pPr>
      <w:rPr>
        <w:rFonts w:ascii="Courier New" w:hAnsi="Courier New" w:cs="Courier New" w:hint="default"/>
      </w:rPr>
    </w:lvl>
    <w:lvl w:ilvl="5" w:tplc="04020005">
      <w:start w:val="1"/>
      <w:numFmt w:val="bullet"/>
      <w:lvlText w:val=""/>
      <w:lvlJc w:val="left"/>
      <w:pPr>
        <w:ind w:left="4920" w:hanging="360"/>
      </w:pPr>
      <w:rPr>
        <w:rFonts w:ascii="Wingdings" w:hAnsi="Wingdings" w:cs="Wingdings" w:hint="default"/>
      </w:rPr>
    </w:lvl>
    <w:lvl w:ilvl="6" w:tplc="04020001">
      <w:start w:val="1"/>
      <w:numFmt w:val="bullet"/>
      <w:lvlText w:val=""/>
      <w:lvlJc w:val="left"/>
      <w:pPr>
        <w:ind w:left="5640" w:hanging="360"/>
      </w:pPr>
      <w:rPr>
        <w:rFonts w:ascii="Symbol" w:hAnsi="Symbol" w:cs="Symbol" w:hint="default"/>
      </w:rPr>
    </w:lvl>
    <w:lvl w:ilvl="7" w:tplc="04020003">
      <w:start w:val="1"/>
      <w:numFmt w:val="bullet"/>
      <w:lvlText w:val="o"/>
      <w:lvlJc w:val="left"/>
      <w:pPr>
        <w:ind w:left="6360" w:hanging="360"/>
      </w:pPr>
      <w:rPr>
        <w:rFonts w:ascii="Courier New" w:hAnsi="Courier New" w:cs="Courier New" w:hint="default"/>
      </w:rPr>
    </w:lvl>
    <w:lvl w:ilvl="8" w:tplc="04020005">
      <w:start w:val="1"/>
      <w:numFmt w:val="bullet"/>
      <w:lvlText w:val=""/>
      <w:lvlJc w:val="left"/>
      <w:pPr>
        <w:ind w:left="7080" w:hanging="360"/>
      </w:pPr>
      <w:rPr>
        <w:rFonts w:ascii="Wingdings" w:hAnsi="Wingdings" w:cs="Wingdings" w:hint="default"/>
      </w:rPr>
    </w:lvl>
  </w:abstractNum>
  <w:abstractNum w:abstractNumId="10">
    <w:nsid w:val="316C4A68"/>
    <w:multiLevelType w:val="hybridMultilevel"/>
    <w:tmpl w:val="803E71BE"/>
    <w:lvl w:ilvl="0" w:tplc="04020001">
      <w:start w:val="1"/>
      <w:numFmt w:val="bullet"/>
      <w:lvlText w:val=""/>
      <w:lvlJc w:val="left"/>
      <w:pPr>
        <w:ind w:left="720" w:hanging="360"/>
      </w:pPr>
      <w:rPr>
        <w:rFonts w:ascii="Symbol" w:hAnsi="Symbol" w:cs="Symbol" w:hint="default"/>
      </w:rPr>
    </w:lvl>
    <w:lvl w:ilvl="1" w:tplc="76841F14">
      <w:numFmt w:val="bullet"/>
      <w:lvlText w:val="-"/>
      <w:lvlJc w:val="left"/>
      <w:pPr>
        <w:ind w:left="1440" w:hanging="360"/>
      </w:pPr>
      <w:rPr>
        <w:rFonts w:ascii="Arial" w:eastAsia="Times New Roman" w:hAnsi="Arial"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1">
    <w:nsid w:val="31C7670F"/>
    <w:multiLevelType w:val="hybridMultilevel"/>
    <w:tmpl w:val="8EC46A36"/>
    <w:lvl w:ilvl="0" w:tplc="04020001">
      <w:start w:val="1"/>
      <w:numFmt w:val="bullet"/>
      <w:lvlText w:val=""/>
      <w:lvlJc w:val="left"/>
      <w:pPr>
        <w:ind w:left="720" w:hanging="360"/>
      </w:pPr>
      <w:rPr>
        <w:rFonts w:ascii="Symbol" w:hAnsi="Symbol" w:cs="Symbol" w:hint="default"/>
      </w:rPr>
    </w:lvl>
    <w:lvl w:ilvl="1" w:tplc="76841F14">
      <w:numFmt w:val="bullet"/>
      <w:lvlText w:val="-"/>
      <w:lvlJc w:val="left"/>
      <w:pPr>
        <w:ind w:left="1440" w:hanging="360"/>
      </w:pPr>
      <w:rPr>
        <w:rFonts w:ascii="Arial" w:eastAsia="Times New Roman" w:hAnsi="Arial"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2">
    <w:nsid w:val="367A218A"/>
    <w:multiLevelType w:val="hybridMultilevel"/>
    <w:tmpl w:val="B010CE24"/>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3">
    <w:nsid w:val="37A022AE"/>
    <w:multiLevelType w:val="hybridMultilevel"/>
    <w:tmpl w:val="40AEE868"/>
    <w:lvl w:ilvl="0" w:tplc="92E02960">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14">
    <w:nsid w:val="3E3423F3"/>
    <w:multiLevelType w:val="hybridMultilevel"/>
    <w:tmpl w:val="438236B2"/>
    <w:lvl w:ilvl="0" w:tplc="A1387F0C">
      <w:start w:val="1"/>
      <w:numFmt w:val="decimal"/>
      <w:lvlText w:val="%1."/>
      <w:lvlJc w:val="left"/>
      <w:pPr>
        <w:ind w:left="720" w:hanging="360"/>
      </w:pPr>
      <w:rPr>
        <w:rFonts w:hint="default"/>
        <w:b/>
        <w:bCs/>
      </w:rPr>
    </w:lvl>
    <w:lvl w:ilvl="1" w:tplc="76841F14">
      <w:numFmt w:val="bullet"/>
      <w:lvlText w:val="-"/>
      <w:lvlJc w:val="left"/>
      <w:pPr>
        <w:ind w:left="1440" w:hanging="360"/>
      </w:pPr>
      <w:rPr>
        <w:rFonts w:ascii="Arial" w:eastAsia="Times New Roman" w:hAnsi="Arial"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5">
    <w:nsid w:val="4C691CAB"/>
    <w:multiLevelType w:val="hybridMultilevel"/>
    <w:tmpl w:val="F62A61C0"/>
    <w:lvl w:ilvl="0" w:tplc="7ED4FEB0">
      <w:start w:val="1"/>
      <w:numFmt w:val="bullet"/>
      <w:lvlText w:val=""/>
      <w:lvlJc w:val="left"/>
      <w:pPr>
        <w:ind w:left="720" w:hanging="360"/>
      </w:pPr>
      <w:rPr>
        <w:rFonts w:ascii="Symbol" w:hAnsi="Symbol" w:cs="Symbol" w:hint="default"/>
      </w:rPr>
    </w:lvl>
    <w:lvl w:ilvl="1" w:tplc="76841F14">
      <w:numFmt w:val="bullet"/>
      <w:lvlText w:val="-"/>
      <w:lvlJc w:val="left"/>
      <w:pPr>
        <w:ind w:left="1440" w:hanging="360"/>
      </w:pPr>
      <w:rPr>
        <w:rFonts w:ascii="Arial" w:eastAsia="Times New Roman" w:hAnsi="Arial"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6">
    <w:nsid w:val="4E7220BE"/>
    <w:multiLevelType w:val="hybridMultilevel"/>
    <w:tmpl w:val="9942F13E"/>
    <w:lvl w:ilvl="0" w:tplc="92E02960">
      <w:start w:val="1"/>
      <w:numFmt w:val="bullet"/>
      <w:lvlText w:val=""/>
      <w:lvlJc w:val="left"/>
      <w:pPr>
        <w:ind w:left="1500" w:hanging="360"/>
      </w:pPr>
      <w:rPr>
        <w:rFonts w:ascii="Symbol" w:hAnsi="Symbol" w:cs="Symbol" w:hint="default"/>
      </w:rPr>
    </w:lvl>
    <w:lvl w:ilvl="1" w:tplc="04020003">
      <w:start w:val="1"/>
      <w:numFmt w:val="bullet"/>
      <w:lvlText w:val="o"/>
      <w:lvlJc w:val="left"/>
      <w:pPr>
        <w:ind w:left="2220" w:hanging="360"/>
      </w:pPr>
      <w:rPr>
        <w:rFonts w:ascii="Courier New" w:hAnsi="Courier New" w:cs="Courier New" w:hint="default"/>
      </w:rPr>
    </w:lvl>
    <w:lvl w:ilvl="2" w:tplc="04020005">
      <w:start w:val="1"/>
      <w:numFmt w:val="bullet"/>
      <w:lvlText w:val=""/>
      <w:lvlJc w:val="left"/>
      <w:pPr>
        <w:ind w:left="2940" w:hanging="360"/>
      </w:pPr>
      <w:rPr>
        <w:rFonts w:ascii="Wingdings" w:hAnsi="Wingdings" w:cs="Wingdings" w:hint="default"/>
      </w:rPr>
    </w:lvl>
    <w:lvl w:ilvl="3" w:tplc="04020001">
      <w:start w:val="1"/>
      <w:numFmt w:val="bullet"/>
      <w:lvlText w:val=""/>
      <w:lvlJc w:val="left"/>
      <w:pPr>
        <w:ind w:left="3660" w:hanging="360"/>
      </w:pPr>
      <w:rPr>
        <w:rFonts w:ascii="Symbol" w:hAnsi="Symbol" w:cs="Symbol" w:hint="default"/>
      </w:rPr>
    </w:lvl>
    <w:lvl w:ilvl="4" w:tplc="04020003">
      <w:start w:val="1"/>
      <w:numFmt w:val="bullet"/>
      <w:lvlText w:val="o"/>
      <w:lvlJc w:val="left"/>
      <w:pPr>
        <w:ind w:left="4380" w:hanging="360"/>
      </w:pPr>
      <w:rPr>
        <w:rFonts w:ascii="Courier New" w:hAnsi="Courier New" w:cs="Courier New" w:hint="default"/>
      </w:rPr>
    </w:lvl>
    <w:lvl w:ilvl="5" w:tplc="04020005">
      <w:start w:val="1"/>
      <w:numFmt w:val="bullet"/>
      <w:lvlText w:val=""/>
      <w:lvlJc w:val="left"/>
      <w:pPr>
        <w:ind w:left="5100" w:hanging="360"/>
      </w:pPr>
      <w:rPr>
        <w:rFonts w:ascii="Wingdings" w:hAnsi="Wingdings" w:cs="Wingdings" w:hint="default"/>
      </w:rPr>
    </w:lvl>
    <w:lvl w:ilvl="6" w:tplc="04020001">
      <w:start w:val="1"/>
      <w:numFmt w:val="bullet"/>
      <w:lvlText w:val=""/>
      <w:lvlJc w:val="left"/>
      <w:pPr>
        <w:ind w:left="5820" w:hanging="360"/>
      </w:pPr>
      <w:rPr>
        <w:rFonts w:ascii="Symbol" w:hAnsi="Symbol" w:cs="Symbol" w:hint="default"/>
      </w:rPr>
    </w:lvl>
    <w:lvl w:ilvl="7" w:tplc="04020003">
      <w:start w:val="1"/>
      <w:numFmt w:val="bullet"/>
      <w:lvlText w:val="o"/>
      <w:lvlJc w:val="left"/>
      <w:pPr>
        <w:ind w:left="6540" w:hanging="360"/>
      </w:pPr>
      <w:rPr>
        <w:rFonts w:ascii="Courier New" w:hAnsi="Courier New" w:cs="Courier New" w:hint="default"/>
      </w:rPr>
    </w:lvl>
    <w:lvl w:ilvl="8" w:tplc="04020005">
      <w:start w:val="1"/>
      <w:numFmt w:val="bullet"/>
      <w:lvlText w:val=""/>
      <w:lvlJc w:val="left"/>
      <w:pPr>
        <w:ind w:left="7260" w:hanging="360"/>
      </w:pPr>
      <w:rPr>
        <w:rFonts w:ascii="Wingdings" w:hAnsi="Wingdings" w:cs="Wingdings" w:hint="default"/>
      </w:rPr>
    </w:lvl>
  </w:abstractNum>
  <w:abstractNum w:abstractNumId="17">
    <w:nsid w:val="4F610DE3"/>
    <w:multiLevelType w:val="hybridMultilevel"/>
    <w:tmpl w:val="82D2552E"/>
    <w:lvl w:ilvl="0" w:tplc="33A0E2AC">
      <w:numFmt w:val="bullet"/>
      <w:lvlText w:val="-"/>
      <w:lvlJc w:val="left"/>
      <w:pPr>
        <w:ind w:left="860" w:hanging="360"/>
      </w:pPr>
      <w:rPr>
        <w:rFonts w:ascii="Arial" w:eastAsia="Times New Roman" w:hAnsi="Arial" w:hint="default"/>
      </w:rPr>
    </w:lvl>
    <w:lvl w:ilvl="1" w:tplc="04020003">
      <w:start w:val="1"/>
      <w:numFmt w:val="bullet"/>
      <w:lvlText w:val="o"/>
      <w:lvlJc w:val="left"/>
      <w:pPr>
        <w:ind w:left="1580" w:hanging="360"/>
      </w:pPr>
      <w:rPr>
        <w:rFonts w:ascii="Courier New" w:hAnsi="Courier New" w:cs="Courier New" w:hint="default"/>
      </w:rPr>
    </w:lvl>
    <w:lvl w:ilvl="2" w:tplc="04020005">
      <w:start w:val="1"/>
      <w:numFmt w:val="bullet"/>
      <w:lvlText w:val=""/>
      <w:lvlJc w:val="left"/>
      <w:pPr>
        <w:ind w:left="2300" w:hanging="360"/>
      </w:pPr>
      <w:rPr>
        <w:rFonts w:ascii="Wingdings" w:hAnsi="Wingdings" w:cs="Wingdings" w:hint="default"/>
      </w:rPr>
    </w:lvl>
    <w:lvl w:ilvl="3" w:tplc="04020001">
      <w:start w:val="1"/>
      <w:numFmt w:val="bullet"/>
      <w:lvlText w:val=""/>
      <w:lvlJc w:val="left"/>
      <w:pPr>
        <w:ind w:left="3020" w:hanging="360"/>
      </w:pPr>
      <w:rPr>
        <w:rFonts w:ascii="Symbol" w:hAnsi="Symbol" w:cs="Symbol" w:hint="default"/>
      </w:rPr>
    </w:lvl>
    <w:lvl w:ilvl="4" w:tplc="04020003">
      <w:start w:val="1"/>
      <w:numFmt w:val="bullet"/>
      <w:lvlText w:val="o"/>
      <w:lvlJc w:val="left"/>
      <w:pPr>
        <w:ind w:left="3740" w:hanging="360"/>
      </w:pPr>
      <w:rPr>
        <w:rFonts w:ascii="Courier New" w:hAnsi="Courier New" w:cs="Courier New" w:hint="default"/>
      </w:rPr>
    </w:lvl>
    <w:lvl w:ilvl="5" w:tplc="04020005">
      <w:start w:val="1"/>
      <w:numFmt w:val="bullet"/>
      <w:lvlText w:val=""/>
      <w:lvlJc w:val="left"/>
      <w:pPr>
        <w:ind w:left="4460" w:hanging="360"/>
      </w:pPr>
      <w:rPr>
        <w:rFonts w:ascii="Wingdings" w:hAnsi="Wingdings" w:cs="Wingdings" w:hint="default"/>
      </w:rPr>
    </w:lvl>
    <w:lvl w:ilvl="6" w:tplc="04020001">
      <w:start w:val="1"/>
      <w:numFmt w:val="bullet"/>
      <w:lvlText w:val=""/>
      <w:lvlJc w:val="left"/>
      <w:pPr>
        <w:ind w:left="5180" w:hanging="360"/>
      </w:pPr>
      <w:rPr>
        <w:rFonts w:ascii="Symbol" w:hAnsi="Symbol" w:cs="Symbol" w:hint="default"/>
      </w:rPr>
    </w:lvl>
    <w:lvl w:ilvl="7" w:tplc="04020003">
      <w:start w:val="1"/>
      <w:numFmt w:val="bullet"/>
      <w:lvlText w:val="o"/>
      <w:lvlJc w:val="left"/>
      <w:pPr>
        <w:ind w:left="5900" w:hanging="360"/>
      </w:pPr>
      <w:rPr>
        <w:rFonts w:ascii="Courier New" w:hAnsi="Courier New" w:cs="Courier New" w:hint="default"/>
      </w:rPr>
    </w:lvl>
    <w:lvl w:ilvl="8" w:tplc="04020005">
      <w:start w:val="1"/>
      <w:numFmt w:val="bullet"/>
      <w:lvlText w:val=""/>
      <w:lvlJc w:val="left"/>
      <w:pPr>
        <w:ind w:left="6620" w:hanging="360"/>
      </w:pPr>
      <w:rPr>
        <w:rFonts w:ascii="Wingdings" w:hAnsi="Wingdings" w:cs="Wingdings" w:hint="default"/>
      </w:rPr>
    </w:lvl>
  </w:abstractNum>
  <w:abstractNum w:abstractNumId="18">
    <w:nsid w:val="573855D3"/>
    <w:multiLevelType w:val="hybridMultilevel"/>
    <w:tmpl w:val="86FCF334"/>
    <w:lvl w:ilvl="0" w:tplc="04020001">
      <w:start w:val="1"/>
      <w:numFmt w:val="bullet"/>
      <w:lvlText w:val=""/>
      <w:lvlJc w:val="left"/>
      <w:pPr>
        <w:ind w:left="720" w:hanging="360"/>
      </w:pPr>
      <w:rPr>
        <w:rFonts w:ascii="Symbol" w:hAnsi="Symbol" w:cs="Symbol" w:hint="default"/>
        <w:b/>
        <w:bCs/>
      </w:rPr>
    </w:lvl>
    <w:lvl w:ilvl="1" w:tplc="76841F14">
      <w:numFmt w:val="bullet"/>
      <w:lvlText w:val="-"/>
      <w:lvlJc w:val="left"/>
      <w:pPr>
        <w:ind w:left="1440" w:hanging="360"/>
      </w:pPr>
      <w:rPr>
        <w:rFonts w:ascii="Arial" w:eastAsia="Times New Roman" w:hAnsi="Arial"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9">
    <w:nsid w:val="596412C0"/>
    <w:multiLevelType w:val="hybridMultilevel"/>
    <w:tmpl w:val="C13CC602"/>
    <w:lvl w:ilvl="0" w:tplc="FB323236">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0">
    <w:nsid w:val="5B923754"/>
    <w:multiLevelType w:val="hybridMultilevel"/>
    <w:tmpl w:val="557495A4"/>
    <w:lvl w:ilvl="0" w:tplc="76841F14">
      <w:numFmt w:val="bullet"/>
      <w:lvlText w:val="-"/>
      <w:lvlJc w:val="left"/>
      <w:pPr>
        <w:ind w:left="720" w:hanging="360"/>
      </w:pPr>
      <w:rPr>
        <w:rFonts w:ascii="Arial" w:eastAsia="Times New Roman" w:hAnsi="Arial" w:hint="default"/>
      </w:rPr>
    </w:lvl>
    <w:lvl w:ilvl="1" w:tplc="76841F14">
      <w:numFmt w:val="bullet"/>
      <w:lvlText w:val="-"/>
      <w:lvlJc w:val="left"/>
      <w:pPr>
        <w:ind w:left="1440" w:hanging="360"/>
      </w:pPr>
      <w:rPr>
        <w:rFonts w:ascii="Arial" w:eastAsia="Times New Roman" w:hAnsi="Arial"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1">
    <w:nsid w:val="5EBB086E"/>
    <w:multiLevelType w:val="hybridMultilevel"/>
    <w:tmpl w:val="BA3AB574"/>
    <w:lvl w:ilvl="0" w:tplc="EF925F9E">
      <w:start w:val="1"/>
      <w:numFmt w:val="decimal"/>
      <w:lvlText w:val="%1."/>
      <w:lvlJc w:val="left"/>
      <w:pPr>
        <w:tabs>
          <w:tab w:val="num" w:pos="720"/>
        </w:tabs>
        <w:ind w:left="720" w:hanging="360"/>
      </w:pPr>
      <w:rPr>
        <w:b/>
        <w:bCs/>
        <w:color w:val="000000"/>
      </w:rPr>
    </w:lvl>
    <w:lvl w:ilvl="1" w:tplc="98764B94">
      <w:start w:val="1"/>
      <w:numFmt w:val="bullet"/>
      <w:lvlText w:val=""/>
      <w:lvlJc w:val="left"/>
      <w:pPr>
        <w:tabs>
          <w:tab w:val="num" w:pos="1440"/>
        </w:tabs>
        <w:ind w:left="1440" w:hanging="360"/>
      </w:pPr>
      <w:rPr>
        <w:rFonts w:ascii="Symbol" w:hAnsi="Symbol" w:cs="Symbol" w:hint="default"/>
        <w:b/>
        <w:bCs/>
        <w:color w:val="auto"/>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2">
    <w:nsid w:val="60A30AD4"/>
    <w:multiLevelType w:val="hybridMultilevel"/>
    <w:tmpl w:val="14682DD0"/>
    <w:lvl w:ilvl="0" w:tplc="92E02960">
      <w:start w:val="1"/>
      <w:numFmt w:val="bullet"/>
      <w:lvlText w:val=""/>
      <w:lvlJc w:val="left"/>
      <w:pPr>
        <w:ind w:left="1429" w:hanging="360"/>
      </w:pPr>
      <w:rPr>
        <w:rFonts w:ascii="Symbol" w:hAnsi="Symbol" w:cs="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23">
    <w:nsid w:val="64DC21C4"/>
    <w:multiLevelType w:val="hybridMultilevel"/>
    <w:tmpl w:val="0D1668B2"/>
    <w:lvl w:ilvl="0" w:tplc="04020001">
      <w:start w:val="1"/>
      <w:numFmt w:val="bullet"/>
      <w:lvlText w:val=""/>
      <w:lvlJc w:val="left"/>
      <w:pPr>
        <w:ind w:left="720" w:hanging="360"/>
      </w:pPr>
      <w:rPr>
        <w:rFonts w:ascii="Symbol" w:hAnsi="Symbol" w:cs="Symbol" w:hint="default"/>
        <w:b/>
        <w:bCs/>
      </w:rPr>
    </w:lvl>
    <w:lvl w:ilvl="1" w:tplc="76841F14">
      <w:numFmt w:val="bullet"/>
      <w:lvlText w:val="-"/>
      <w:lvlJc w:val="left"/>
      <w:pPr>
        <w:ind w:left="1440" w:hanging="360"/>
      </w:pPr>
      <w:rPr>
        <w:rFonts w:ascii="Arial" w:eastAsia="Times New Roman" w:hAnsi="Arial"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4">
    <w:nsid w:val="67A034BB"/>
    <w:multiLevelType w:val="hybridMultilevel"/>
    <w:tmpl w:val="48847F68"/>
    <w:lvl w:ilvl="0" w:tplc="B92C44A6">
      <w:start w:val="1"/>
      <w:numFmt w:val="bullet"/>
      <w:lvlText w:val=""/>
      <w:lvlJc w:val="left"/>
      <w:pPr>
        <w:ind w:left="720" w:hanging="360"/>
      </w:pPr>
      <w:rPr>
        <w:rFonts w:ascii="Symbol" w:hAnsi="Symbol" w:cs="Symbol" w:hint="default"/>
        <w:b/>
        <w:bCs/>
      </w:rPr>
    </w:lvl>
    <w:lvl w:ilvl="1" w:tplc="76841F14">
      <w:numFmt w:val="bullet"/>
      <w:lvlText w:val="-"/>
      <w:lvlJc w:val="left"/>
      <w:pPr>
        <w:ind w:left="1440" w:hanging="360"/>
      </w:pPr>
      <w:rPr>
        <w:rFonts w:ascii="Arial" w:eastAsia="Times New Roman" w:hAnsi="Arial"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5">
    <w:nsid w:val="6E14450E"/>
    <w:multiLevelType w:val="hybridMultilevel"/>
    <w:tmpl w:val="F9247FE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6">
    <w:nsid w:val="701815EF"/>
    <w:multiLevelType w:val="hybridMultilevel"/>
    <w:tmpl w:val="2ECA50C8"/>
    <w:lvl w:ilvl="0" w:tplc="92E02960">
      <w:start w:val="1"/>
      <w:numFmt w:val="bullet"/>
      <w:lvlText w:val=""/>
      <w:lvlJc w:val="left"/>
      <w:pPr>
        <w:ind w:left="1429" w:hanging="360"/>
      </w:pPr>
      <w:rPr>
        <w:rFonts w:ascii="Symbol" w:hAnsi="Symbol" w:cs="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27">
    <w:nsid w:val="758533B4"/>
    <w:multiLevelType w:val="hybridMultilevel"/>
    <w:tmpl w:val="90964C58"/>
    <w:lvl w:ilvl="0" w:tplc="76841F14">
      <w:numFmt w:val="bullet"/>
      <w:lvlText w:val="-"/>
      <w:lvlJc w:val="left"/>
      <w:pPr>
        <w:ind w:left="360" w:hanging="360"/>
      </w:pPr>
      <w:rPr>
        <w:rFonts w:ascii="Arial" w:eastAsia="Times New Roman" w:hAnsi="Arial" w:hint="default"/>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1"/>
  </w:num>
  <w:num w:numId="2">
    <w:abstractNumId w:val="8"/>
  </w:num>
  <w:num w:numId="3">
    <w:abstractNumId w:val="17"/>
  </w:num>
  <w:num w:numId="4">
    <w:abstractNumId w:val="11"/>
  </w:num>
  <w:num w:numId="5">
    <w:abstractNumId w:val="20"/>
  </w:num>
  <w:num w:numId="6">
    <w:abstractNumId w:val="2"/>
  </w:num>
  <w:num w:numId="7">
    <w:abstractNumId w:val="14"/>
  </w:num>
  <w:num w:numId="8">
    <w:abstractNumId w:val="9"/>
  </w:num>
  <w:num w:numId="9">
    <w:abstractNumId w:val="1"/>
  </w:num>
  <w:num w:numId="10">
    <w:abstractNumId w:val="26"/>
  </w:num>
  <w:num w:numId="11">
    <w:abstractNumId w:val="5"/>
  </w:num>
  <w:num w:numId="12">
    <w:abstractNumId w:val="23"/>
  </w:num>
  <w:num w:numId="13">
    <w:abstractNumId w:val="15"/>
  </w:num>
  <w:num w:numId="14">
    <w:abstractNumId w:val="0"/>
  </w:num>
  <w:num w:numId="15">
    <w:abstractNumId w:val="16"/>
  </w:num>
  <w:num w:numId="16">
    <w:abstractNumId w:val="10"/>
  </w:num>
  <w:num w:numId="17">
    <w:abstractNumId w:val="22"/>
  </w:num>
  <w:num w:numId="18">
    <w:abstractNumId w:val="13"/>
  </w:num>
  <w:num w:numId="19">
    <w:abstractNumId w:val="24"/>
  </w:num>
  <w:num w:numId="20">
    <w:abstractNumId w:val="3"/>
  </w:num>
  <w:num w:numId="21">
    <w:abstractNumId w:val="19"/>
  </w:num>
  <w:num w:numId="22">
    <w:abstractNumId w:val="7"/>
  </w:num>
  <w:num w:numId="23">
    <w:abstractNumId w:val="6"/>
  </w:num>
  <w:num w:numId="24">
    <w:abstractNumId w:val="4"/>
  </w:num>
  <w:num w:numId="25">
    <w:abstractNumId w:val="18"/>
  </w:num>
  <w:num w:numId="26">
    <w:abstractNumId w:val="25"/>
  </w:num>
  <w:num w:numId="27">
    <w:abstractNumId w:val="27"/>
  </w:num>
  <w:num w:numId="2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myPath" w:val="F:\Documents\!!!Преписки\2016 - ПВО-12 - Община Рудозем"/>
  </w:docVars>
  <w:rsids>
    <w:rsidRoot w:val="001B4699"/>
    <w:rsid w:val="0000306F"/>
    <w:rsid w:val="000107FF"/>
    <w:rsid w:val="000109F5"/>
    <w:rsid w:val="00011CA0"/>
    <w:rsid w:val="00013995"/>
    <w:rsid w:val="00014B19"/>
    <w:rsid w:val="00015E20"/>
    <w:rsid w:val="000164CF"/>
    <w:rsid w:val="00021C23"/>
    <w:rsid w:val="000241F6"/>
    <w:rsid w:val="00024739"/>
    <w:rsid w:val="0002670A"/>
    <w:rsid w:val="00026FED"/>
    <w:rsid w:val="00030252"/>
    <w:rsid w:val="000324DE"/>
    <w:rsid w:val="00032F7D"/>
    <w:rsid w:val="00034EB9"/>
    <w:rsid w:val="00037EC3"/>
    <w:rsid w:val="000424E2"/>
    <w:rsid w:val="00043B03"/>
    <w:rsid w:val="00057155"/>
    <w:rsid w:val="00066AA2"/>
    <w:rsid w:val="000718C0"/>
    <w:rsid w:val="00074E40"/>
    <w:rsid w:val="0007706C"/>
    <w:rsid w:val="0008026C"/>
    <w:rsid w:val="000832D8"/>
    <w:rsid w:val="00083D82"/>
    <w:rsid w:val="00085768"/>
    <w:rsid w:val="00085AF5"/>
    <w:rsid w:val="00086296"/>
    <w:rsid w:val="0008777F"/>
    <w:rsid w:val="00087993"/>
    <w:rsid w:val="00091BCD"/>
    <w:rsid w:val="00096664"/>
    <w:rsid w:val="000A28FB"/>
    <w:rsid w:val="000A7094"/>
    <w:rsid w:val="000B4340"/>
    <w:rsid w:val="000B6B43"/>
    <w:rsid w:val="000C1813"/>
    <w:rsid w:val="000C4ECC"/>
    <w:rsid w:val="000D4F0E"/>
    <w:rsid w:val="000D5B57"/>
    <w:rsid w:val="000E1822"/>
    <w:rsid w:val="000E18FE"/>
    <w:rsid w:val="000E2D75"/>
    <w:rsid w:val="000E5879"/>
    <w:rsid w:val="000F0346"/>
    <w:rsid w:val="000F1859"/>
    <w:rsid w:val="000F6296"/>
    <w:rsid w:val="000F7BB7"/>
    <w:rsid w:val="00100E93"/>
    <w:rsid w:val="0010241B"/>
    <w:rsid w:val="00106018"/>
    <w:rsid w:val="001073F0"/>
    <w:rsid w:val="00107A7D"/>
    <w:rsid w:val="00126703"/>
    <w:rsid w:val="00130729"/>
    <w:rsid w:val="00143259"/>
    <w:rsid w:val="00143503"/>
    <w:rsid w:val="00145682"/>
    <w:rsid w:val="00147A42"/>
    <w:rsid w:val="00151D79"/>
    <w:rsid w:val="00152961"/>
    <w:rsid w:val="0015445F"/>
    <w:rsid w:val="00155662"/>
    <w:rsid w:val="00157D1E"/>
    <w:rsid w:val="0016027A"/>
    <w:rsid w:val="00164D41"/>
    <w:rsid w:val="00165F6E"/>
    <w:rsid w:val="00166284"/>
    <w:rsid w:val="00170AFA"/>
    <w:rsid w:val="00170D0C"/>
    <w:rsid w:val="00171591"/>
    <w:rsid w:val="00173CD4"/>
    <w:rsid w:val="00180E21"/>
    <w:rsid w:val="001813E1"/>
    <w:rsid w:val="001A1335"/>
    <w:rsid w:val="001A68B9"/>
    <w:rsid w:val="001A7D9A"/>
    <w:rsid w:val="001B1217"/>
    <w:rsid w:val="001B170D"/>
    <w:rsid w:val="001B24C5"/>
    <w:rsid w:val="001B34BA"/>
    <w:rsid w:val="001B4699"/>
    <w:rsid w:val="001B4A6B"/>
    <w:rsid w:val="001B4BA5"/>
    <w:rsid w:val="001B5B8E"/>
    <w:rsid w:val="001C45BC"/>
    <w:rsid w:val="001C5702"/>
    <w:rsid w:val="001C6903"/>
    <w:rsid w:val="001C72B5"/>
    <w:rsid w:val="001D0D87"/>
    <w:rsid w:val="001D6FE4"/>
    <w:rsid w:val="001E10FE"/>
    <w:rsid w:val="001E1432"/>
    <w:rsid w:val="001E2D7B"/>
    <w:rsid w:val="001E67DF"/>
    <w:rsid w:val="001E719F"/>
    <w:rsid w:val="001F2EA5"/>
    <w:rsid w:val="001F5ADE"/>
    <w:rsid w:val="002061F8"/>
    <w:rsid w:val="0020653E"/>
    <w:rsid w:val="00217704"/>
    <w:rsid w:val="00221E6F"/>
    <w:rsid w:val="00223BB6"/>
    <w:rsid w:val="002250A0"/>
    <w:rsid w:val="0023298B"/>
    <w:rsid w:val="00233451"/>
    <w:rsid w:val="00234590"/>
    <w:rsid w:val="0024120B"/>
    <w:rsid w:val="00243BD5"/>
    <w:rsid w:val="002518FE"/>
    <w:rsid w:val="00251DE1"/>
    <w:rsid w:val="00254F52"/>
    <w:rsid w:val="00266D04"/>
    <w:rsid w:val="00266E14"/>
    <w:rsid w:val="00267B7C"/>
    <w:rsid w:val="00291EB8"/>
    <w:rsid w:val="0029258F"/>
    <w:rsid w:val="002973D1"/>
    <w:rsid w:val="002A0D63"/>
    <w:rsid w:val="002A7E09"/>
    <w:rsid w:val="002B1F10"/>
    <w:rsid w:val="002B55D7"/>
    <w:rsid w:val="002B5CEF"/>
    <w:rsid w:val="002B7809"/>
    <w:rsid w:val="002C22BF"/>
    <w:rsid w:val="002C6602"/>
    <w:rsid w:val="002C7EF9"/>
    <w:rsid w:val="002D5F67"/>
    <w:rsid w:val="002E25EF"/>
    <w:rsid w:val="002E2BB0"/>
    <w:rsid w:val="002E73C6"/>
    <w:rsid w:val="002E7C0C"/>
    <w:rsid w:val="0031282E"/>
    <w:rsid w:val="00312F4C"/>
    <w:rsid w:val="003166D5"/>
    <w:rsid w:val="003178E6"/>
    <w:rsid w:val="00317E05"/>
    <w:rsid w:val="00321E66"/>
    <w:rsid w:val="00324274"/>
    <w:rsid w:val="003334A3"/>
    <w:rsid w:val="00333CEB"/>
    <w:rsid w:val="00334565"/>
    <w:rsid w:val="00336D7D"/>
    <w:rsid w:val="003418F9"/>
    <w:rsid w:val="00351EB9"/>
    <w:rsid w:val="00352581"/>
    <w:rsid w:val="00372511"/>
    <w:rsid w:val="003748B3"/>
    <w:rsid w:val="00397C93"/>
    <w:rsid w:val="00397E3E"/>
    <w:rsid w:val="003A33F8"/>
    <w:rsid w:val="003A44A3"/>
    <w:rsid w:val="003B3CFB"/>
    <w:rsid w:val="003B5EF6"/>
    <w:rsid w:val="003B6137"/>
    <w:rsid w:val="003C7571"/>
    <w:rsid w:val="003C7CC5"/>
    <w:rsid w:val="003D1472"/>
    <w:rsid w:val="003D14C6"/>
    <w:rsid w:val="003E415A"/>
    <w:rsid w:val="003E498A"/>
    <w:rsid w:val="003F00C0"/>
    <w:rsid w:val="003F7CD7"/>
    <w:rsid w:val="004015FF"/>
    <w:rsid w:val="004060E7"/>
    <w:rsid w:val="00407B8F"/>
    <w:rsid w:val="00410B04"/>
    <w:rsid w:val="004110DE"/>
    <w:rsid w:val="00411DEC"/>
    <w:rsid w:val="00413CC4"/>
    <w:rsid w:val="00423269"/>
    <w:rsid w:val="0043082A"/>
    <w:rsid w:val="00430C0B"/>
    <w:rsid w:val="00432B6E"/>
    <w:rsid w:val="00433BD3"/>
    <w:rsid w:val="00435262"/>
    <w:rsid w:val="00436405"/>
    <w:rsid w:val="004364E7"/>
    <w:rsid w:val="00437B5B"/>
    <w:rsid w:val="0044421E"/>
    <w:rsid w:val="00446795"/>
    <w:rsid w:val="00452238"/>
    <w:rsid w:val="004526B3"/>
    <w:rsid w:val="0045337D"/>
    <w:rsid w:val="0045393B"/>
    <w:rsid w:val="0045723E"/>
    <w:rsid w:val="004646DB"/>
    <w:rsid w:val="00470441"/>
    <w:rsid w:val="00470F90"/>
    <w:rsid w:val="00473154"/>
    <w:rsid w:val="00473F88"/>
    <w:rsid w:val="00484032"/>
    <w:rsid w:val="00487F08"/>
    <w:rsid w:val="00497B6A"/>
    <w:rsid w:val="00497DFB"/>
    <w:rsid w:val="004A400A"/>
    <w:rsid w:val="004A6A74"/>
    <w:rsid w:val="004C3144"/>
    <w:rsid w:val="004C6011"/>
    <w:rsid w:val="004C7AE0"/>
    <w:rsid w:val="004D6C24"/>
    <w:rsid w:val="004E02E8"/>
    <w:rsid w:val="004E0872"/>
    <w:rsid w:val="004E15D8"/>
    <w:rsid w:val="004E1DFD"/>
    <w:rsid w:val="004E2B29"/>
    <w:rsid w:val="004E2D80"/>
    <w:rsid w:val="004E5C2E"/>
    <w:rsid w:val="004E7335"/>
    <w:rsid w:val="004F22CA"/>
    <w:rsid w:val="004F6D01"/>
    <w:rsid w:val="004F72CD"/>
    <w:rsid w:val="004F765C"/>
    <w:rsid w:val="005035B9"/>
    <w:rsid w:val="00512B07"/>
    <w:rsid w:val="00512B2B"/>
    <w:rsid w:val="00515A84"/>
    <w:rsid w:val="00523211"/>
    <w:rsid w:val="00523D1C"/>
    <w:rsid w:val="00524889"/>
    <w:rsid w:val="00526F42"/>
    <w:rsid w:val="00527D16"/>
    <w:rsid w:val="00534963"/>
    <w:rsid w:val="00535C9B"/>
    <w:rsid w:val="00535EB3"/>
    <w:rsid w:val="0054043F"/>
    <w:rsid w:val="00543D1A"/>
    <w:rsid w:val="005479D1"/>
    <w:rsid w:val="005516B6"/>
    <w:rsid w:val="00554EDF"/>
    <w:rsid w:val="0056286E"/>
    <w:rsid w:val="00562A41"/>
    <w:rsid w:val="0057056E"/>
    <w:rsid w:val="00582417"/>
    <w:rsid w:val="00585A1E"/>
    <w:rsid w:val="00587DAF"/>
    <w:rsid w:val="00590239"/>
    <w:rsid w:val="005A30C3"/>
    <w:rsid w:val="005A3B17"/>
    <w:rsid w:val="005A678D"/>
    <w:rsid w:val="005B55DE"/>
    <w:rsid w:val="005B5852"/>
    <w:rsid w:val="005B69F7"/>
    <w:rsid w:val="005D5575"/>
    <w:rsid w:val="005D7788"/>
    <w:rsid w:val="005E0CD1"/>
    <w:rsid w:val="005E20A0"/>
    <w:rsid w:val="005E2DDC"/>
    <w:rsid w:val="005E453C"/>
    <w:rsid w:val="005E6187"/>
    <w:rsid w:val="005F052B"/>
    <w:rsid w:val="005F0BC9"/>
    <w:rsid w:val="005F3596"/>
    <w:rsid w:val="005F7FB8"/>
    <w:rsid w:val="00601EC9"/>
    <w:rsid w:val="006029FC"/>
    <w:rsid w:val="00602A0B"/>
    <w:rsid w:val="006044C1"/>
    <w:rsid w:val="00604B90"/>
    <w:rsid w:val="00605A01"/>
    <w:rsid w:val="006112E0"/>
    <w:rsid w:val="00620A3C"/>
    <w:rsid w:val="00621061"/>
    <w:rsid w:val="00627043"/>
    <w:rsid w:val="00627213"/>
    <w:rsid w:val="006340C8"/>
    <w:rsid w:val="00635155"/>
    <w:rsid w:val="00643520"/>
    <w:rsid w:val="006515AA"/>
    <w:rsid w:val="0065164E"/>
    <w:rsid w:val="00660CF8"/>
    <w:rsid w:val="00660E25"/>
    <w:rsid w:val="00661C46"/>
    <w:rsid w:val="00664820"/>
    <w:rsid w:val="006701DF"/>
    <w:rsid w:val="00673008"/>
    <w:rsid w:val="0067365C"/>
    <w:rsid w:val="00674749"/>
    <w:rsid w:val="0067481B"/>
    <w:rsid w:val="0068509D"/>
    <w:rsid w:val="00685D4F"/>
    <w:rsid w:val="00690D05"/>
    <w:rsid w:val="00692D74"/>
    <w:rsid w:val="006A24CE"/>
    <w:rsid w:val="006A288C"/>
    <w:rsid w:val="006A3648"/>
    <w:rsid w:val="006A47EC"/>
    <w:rsid w:val="006A66DA"/>
    <w:rsid w:val="006B0B9A"/>
    <w:rsid w:val="006B59F6"/>
    <w:rsid w:val="006B5F46"/>
    <w:rsid w:val="006D21A3"/>
    <w:rsid w:val="006E1608"/>
    <w:rsid w:val="006E2AE5"/>
    <w:rsid w:val="006E449D"/>
    <w:rsid w:val="006E6D52"/>
    <w:rsid w:val="006F102B"/>
    <w:rsid w:val="006F1198"/>
    <w:rsid w:val="006F64AB"/>
    <w:rsid w:val="00705BBE"/>
    <w:rsid w:val="00710621"/>
    <w:rsid w:val="00714106"/>
    <w:rsid w:val="007301DA"/>
    <w:rsid w:val="007305DB"/>
    <w:rsid w:val="00735898"/>
    <w:rsid w:val="00741060"/>
    <w:rsid w:val="00744BF3"/>
    <w:rsid w:val="00763A36"/>
    <w:rsid w:val="007650C4"/>
    <w:rsid w:val="007700AF"/>
    <w:rsid w:val="007719EF"/>
    <w:rsid w:val="00771AD3"/>
    <w:rsid w:val="0077775C"/>
    <w:rsid w:val="007925EB"/>
    <w:rsid w:val="00797AFA"/>
    <w:rsid w:val="007A3D31"/>
    <w:rsid w:val="007A4F0C"/>
    <w:rsid w:val="007A6290"/>
    <w:rsid w:val="007B04CA"/>
    <w:rsid w:val="007B1E97"/>
    <w:rsid w:val="007B1F2E"/>
    <w:rsid w:val="007C5E63"/>
    <w:rsid w:val="007C6815"/>
    <w:rsid w:val="007C7AFF"/>
    <w:rsid w:val="007D2168"/>
    <w:rsid w:val="007D6E6F"/>
    <w:rsid w:val="007E3AC0"/>
    <w:rsid w:val="007E596E"/>
    <w:rsid w:val="007F23B6"/>
    <w:rsid w:val="007F3AA5"/>
    <w:rsid w:val="007F3E9E"/>
    <w:rsid w:val="00801E3A"/>
    <w:rsid w:val="00803772"/>
    <w:rsid w:val="00806EC1"/>
    <w:rsid w:val="008126DD"/>
    <w:rsid w:val="00822CEA"/>
    <w:rsid w:val="0083568D"/>
    <w:rsid w:val="00840EF7"/>
    <w:rsid w:val="00842F0C"/>
    <w:rsid w:val="00843239"/>
    <w:rsid w:val="0085348A"/>
    <w:rsid w:val="00854CDF"/>
    <w:rsid w:val="00857455"/>
    <w:rsid w:val="00857532"/>
    <w:rsid w:val="008639A8"/>
    <w:rsid w:val="00863C7E"/>
    <w:rsid w:val="0087368D"/>
    <w:rsid w:val="00873FA4"/>
    <w:rsid w:val="00876240"/>
    <w:rsid w:val="00881BAA"/>
    <w:rsid w:val="008821E4"/>
    <w:rsid w:val="00890D5B"/>
    <w:rsid w:val="00895A0E"/>
    <w:rsid w:val="008A0772"/>
    <w:rsid w:val="008A32DA"/>
    <w:rsid w:val="008A5CBA"/>
    <w:rsid w:val="008B0206"/>
    <w:rsid w:val="008B0EC1"/>
    <w:rsid w:val="008B1300"/>
    <w:rsid w:val="008B2648"/>
    <w:rsid w:val="008B34AB"/>
    <w:rsid w:val="008B48CD"/>
    <w:rsid w:val="008B57E9"/>
    <w:rsid w:val="008B5AEF"/>
    <w:rsid w:val="008C0103"/>
    <w:rsid w:val="008C050D"/>
    <w:rsid w:val="008C75B4"/>
    <w:rsid w:val="008E5588"/>
    <w:rsid w:val="008F0851"/>
    <w:rsid w:val="008F0CF8"/>
    <w:rsid w:val="008F49DF"/>
    <w:rsid w:val="008F6E44"/>
    <w:rsid w:val="008F762E"/>
    <w:rsid w:val="00901BEF"/>
    <w:rsid w:val="009061EE"/>
    <w:rsid w:val="00912E1A"/>
    <w:rsid w:val="00914760"/>
    <w:rsid w:val="00916253"/>
    <w:rsid w:val="0092068F"/>
    <w:rsid w:val="00930058"/>
    <w:rsid w:val="00931154"/>
    <w:rsid w:val="00931FC0"/>
    <w:rsid w:val="009361C6"/>
    <w:rsid w:val="00936425"/>
    <w:rsid w:val="00944BAD"/>
    <w:rsid w:val="00946D85"/>
    <w:rsid w:val="00951E1A"/>
    <w:rsid w:val="009535AD"/>
    <w:rsid w:val="00953B21"/>
    <w:rsid w:val="00955D2A"/>
    <w:rsid w:val="00955DD0"/>
    <w:rsid w:val="00960AAF"/>
    <w:rsid w:val="00963AC5"/>
    <w:rsid w:val="00971785"/>
    <w:rsid w:val="00973836"/>
    <w:rsid w:val="00973C05"/>
    <w:rsid w:val="00973FE5"/>
    <w:rsid w:val="009741C7"/>
    <w:rsid w:val="00974546"/>
    <w:rsid w:val="00984310"/>
    <w:rsid w:val="0098459A"/>
    <w:rsid w:val="009848F7"/>
    <w:rsid w:val="00986769"/>
    <w:rsid w:val="00986B68"/>
    <w:rsid w:val="009909F3"/>
    <w:rsid w:val="009913BB"/>
    <w:rsid w:val="009932AB"/>
    <w:rsid w:val="00993778"/>
    <w:rsid w:val="009A1423"/>
    <w:rsid w:val="009A49E5"/>
    <w:rsid w:val="009A53D8"/>
    <w:rsid w:val="009A7B4A"/>
    <w:rsid w:val="009A7C41"/>
    <w:rsid w:val="009C0D6D"/>
    <w:rsid w:val="009C28A8"/>
    <w:rsid w:val="009C7292"/>
    <w:rsid w:val="009C755E"/>
    <w:rsid w:val="009D128B"/>
    <w:rsid w:val="009D40C0"/>
    <w:rsid w:val="009E0617"/>
    <w:rsid w:val="009E7D8E"/>
    <w:rsid w:val="009F0994"/>
    <w:rsid w:val="009F5F7F"/>
    <w:rsid w:val="009F7BFE"/>
    <w:rsid w:val="009F7F44"/>
    <w:rsid w:val="00A005C8"/>
    <w:rsid w:val="00A02E17"/>
    <w:rsid w:val="00A04097"/>
    <w:rsid w:val="00A0683D"/>
    <w:rsid w:val="00A0761A"/>
    <w:rsid w:val="00A10C0A"/>
    <w:rsid w:val="00A11C80"/>
    <w:rsid w:val="00A1305B"/>
    <w:rsid w:val="00A160AE"/>
    <w:rsid w:val="00A27758"/>
    <w:rsid w:val="00A307F0"/>
    <w:rsid w:val="00A32EAB"/>
    <w:rsid w:val="00A36BEE"/>
    <w:rsid w:val="00A3732C"/>
    <w:rsid w:val="00A426B4"/>
    <w:rsid w:val="00A47944"/>
    <w:rsid w:val="00A50153"/>
    <w:rsid w:val="00A53A50"/>
    <w:rsid w:val="00A553DA"/>
    <w:rsid w:val="00A6080D"/>
    <w:rsid w:val="00A6122D"/>
    <w:rsid w:val="00A61ACB"/>
    <w:rsid w:val="00A63859"/>
    <w:rsid w:val="00A63EB4"/>
    <w:rsid w:val="00A63EC6"/>
    <w:rsid w:val="00A7126E"/>
    <w:rsid w:val="00A71CBE"/>
    <w:rsid w:val="00A7432B"/>
    <w:rsid w:val="00A80199"/>
    <w:rsid w:val="00A828E6"/>
    <w:rsid w:val="00A9140F"/>
    <w:rsid w:val="00A91D09"/>
    <w:rsid w:val="00A9283D"/>
    <w:rsid w:val="00A941A6"/>
    <w:rsid w:val="00A96444"/>
    <w:rsid w:val="00AA1729"/>
    <w:rsid w:val="00AB0951"/>
    <w:rsid w:val="00AB20EE"/>
    <w:rsid w:val="00AB6396"/>
    <w:rsid w:val="00AB7154"/>
    <w:rsid w:val="00AB7C19"/>
    <w:rsid w:val="00AC77B9"/>
    <w:rsid w:val="00AD13E8"/>
    <w:rsid w:val="00AD1858"/>
    <w:rsid w:val="00AD1E3E"/>
    <w:rsid w:val="00AD75AF"/>
    <w:rsid w:val="00AF25E6"/>
    <w:rsid w:val="00AF2757"/>
    <w:rsid w:val="00AF3977"/>
    <w:rsid w:val="00AF39F2"/>
    <w:rsid w:val="00AF45A9"/>
    <w:rsid w:val="00B026E8"/>
    <w:rsid w:val="00B053B9"/>
    <w:rsid w:val="00B12A6E"/>
    <w:rsid w:val="00B17A8C"/>
    <w:rsid w:val="00B27E1B"/>
    <w:rsid w:val="00B301BB"/>
    <w:rsid w:val="00B375CA"/>
    <w:rsid w:val="00B409B0"/>
    <w:rsid w:val="00B458BA"/>
    <w:rsid w:val="00B46DD3"/>
    <w:rsid w:val="00B47C72"/>
    <w:rsid w:val="00B67664"/>
    <w:rsid w:val="00B70D61"/>
    <w:rsid w:val="00B717A1"/>
    <w:rsid w:val="00B76562"/>
    <w:rsid w:val="00B820AB"/>
    <w:rsid w:val="00B84CBB"/>
    <w:rsid w:val="00B84D24"/>
    <w:rsid w:val="00B87419"/>
    <w:rsid w:val="00B921F3"/>
    <w:rsid w:val="00B96BC5"/>
    <w:rsid w:val="00BA02DD"/>
    <w:rsid w:val="00BB144F"/>
    <w:rsid w:val="00BB18E1"/>
    <w:rsid w:val="00BC5361"/>
    <w:rsid w:val="00BC7C61"/>
    <w:rsid w:val="00BD13A6"/>
    <w:rsid w:val="00BD332D"/>
    <w:rsid w:val="00BD4CD6"/>
    <w:rsid w:val="00BE0552"/>
    <w:rsid w:val="00BE3AEB"/>
    <w:rsid w:val="00BE4719"/>
    <w:rsid w:val="00BF19F6"/>
    <w:rsid w:val="00BF2FB4"/>
    <w:rsid w:val="00BF3D81"/>
    <w:rsid w:val="00BF5160"/>
    <w:rsid w:val="00BF7A28"/>
    <w:rsid w:val="00C00904"/>
    <w:rsid w:val="00C01A43"/>
    <w:rsid w:val="00C02136"/>
    <w:rsid w:val="00C0434E"/>
    <w:rsid w:val="00C04624"/>
    <w:rsid w:val="00C13A06"/>
    <w:rsid w:val="00C17619"/>
    <w:rsid w:val="00C22642"/>
    <w:rsid w:val="00C27A0E"/>
    <w:rsid w:val="00C30242"/>
    <w:rsid w:val="00C31A6C"/>
    <w:rsid w:val="00C32322"/>
    <w:rsid w:val="00C335B8"/>
    <w:rsid w:val="00C35237"/>
    <w:rsid w:val="00C36910"/>
    <w:rsid w:val="00C40651"/>
    <w:rsid w:val="00C4414D"/>
    <w:rsid w:val="00C44A8E"/>
    <w:rsid w:val="00C44B4C"/>
    <w:rsid w:val="00C4576A"/>
    <w:rsid w:val="00C459CB"/>
    <w:rsid w:val="00C45B0E"/>
    <w:rsid w:val="00C45BBC"/>
    <w:rsid w:val="00C473A4"/>
    <w:rsid w:val="00C54133"/>
    <w:rsid w:val="00C60103"/>
    <w:rsid w:val="00C643ED"/>
    <w:rsid w:val="00C76288"/>
    <w:rsid w:val="00C86442"/>
    <w:rsid w:val="00C920B0"/>
    <w:rsid w:val="00C9278E"/>
    <w:rsid w:val="00C9282E"/>
    <w:rsid w:val="00C93175"/>
    <w:rsid w:val="00CA1CE3"/>
    <w:rsid w:val="00CA3258"/>
    <w:rsid w:val="00CA7A14"/>
    <w:rsid w:val="00CB7D5C"/>
    <w:rsid w:val="00CC1E20"/>
    <w:rsid w:val="00CC2ECD"/>
    <w:rsid w:val="00CC5673"/>
    <w:rsid w:val="00CD1EDD"/>
    <w:rsid w:val="00CD1F33"/>
    <w:rsid w:val="00CD5A6D"/>
    <w:rsid w:val="00CD796A"/>
    <w:rsid w:val="00CE76DF"/>
    <w:rsid w:val="00CF13D4"/>
    <w:rsid w:val="00CF5FB2"/>
    <w:rsid w:val="00D0015E"/>
    <w:rsid w:val="00D0125E"/>
    <w:rsid w:val="00D03B87"/>
    <w:rsid w:val="00D06163"/>
    <w:rsid w:val="00D06C4E"/>
    <w:rsid w:val="00D1180E"/>
    <w:rsid w:val="00D1345D"/>
    <w:rsid w:val="00D137D2"/>
    <w:rsid w:val="00D146BE"/>
    <w:rsid w:val="00D14758"/>
    <w:rsid w:val="00D15B59"/>
    <w:rsid w:val="00D259F5"/>
    <w:rsid w:val="00D25E0A"/>
    <w:rsid w:val="00D30788"/>
    <w:rsid w:val="00D316BB"/>
    <w:rsid w:val="00D317F8"/>
    <w:rsid w:val="00D31F4F"/>
    <w:rsid w:val="00D37820"/>
    <w:rsid w:val="00D450FA"/>
    <w:rsid w:val="00D523A1"/>
    <w:rsid w:val="00D530CC"/>
    <w:rsid w:val="00D61AE4"/>
    <w:rsid w:val="00D72E5F"/>
    <w:rsid w:val="00D7472F"/>
    <w:rsid w:val="00D7742E"/>
    <w:rsid w:val="00D776B2"/>
    <w:rsid w:val="00D84224"/>
    <w:rsid w:val="00DA072A"/>
    <w:rsid w:val="00DA0A42"/>
    <w:rsid w:val="00DA3C9B"/>
    <w:rsid w:val="00DA68EF"/>
    <w:rsid w:val="00DB3368"/>
    <w:rsid w:val="00DB446C"/>
    <w:rsid w:val="00DC1DFC"/>
    <w:rsid w:val="00DC3B43"/>
    <w:rsid w:val="00DC45FD"/>
    <w:rsid w:val="00DC631E"/>
    <w:rsid w:val="00DE337A"/>
    <w:rsid w:val="00DF07DD"/>
    <w:rsid w:val="00DF12AB"/>
    <w:rsid w:val="00DF14A3"/>
    <w:rsid w:val="00DF484B"/>
    <w:rsid w:val="00DF4E1F"/>
    <w:rsid w:val="00DF7E0B"/>
    <w:rsid w:val="00E00935"/>
    <w:rsid w:val="00E01A85"/>
    <w:rsid w:val="00E02239"/>
    <w:rsid w:val="00E023A9"/>
    <w:rsid w:val="00E02CB5"/>
    <w:rsid w:val="00E02CE9"/>
    <w:rsid w:val="00E05CF4"/>
    <w:rsid w:val="00E0615B"/>
    <w:rsid w:val="00E12A8A"/>
    <w:rsid w:val="00E151DF"/>
    <w:rsid w:val="00E15D3A"/>
    <w:rsid w:val="00E1638C"/>
    <w:rsid w:val="00E2747D"/>
    <w:rsid w:val="00E321FD"/>
    <w:rsid w:val="00E344E2"/>
    <w:rsid w:val="00E34A56"/>
    <w:rsid w:val="00E35A54"/>
    <w:rsid w:val="00E401E9"/>
    <w:rsid w:val="00E4238F"/>
    <w:rsid w:val="00E46A56"/>
    <w:rsid w:val="00E47474"/>
    <w:rsid w:val="00E50926"/>
    <w:rsid w:val="00E54E4C"/>
    <w:rsid w:val="00E6526D"/>
    <w:rsid w:val="00E67127"/>
    <w:rsid w:val="00E7341B"/>
    <w:rsid w:val="00E764FF"/>
    <w:rsid w:val="00E90257"/>
    <w:rsid w:val="00E92AF3"/>
    <w:rsid w:val="00E937BA"/>
    <w:rsid w:val="00E94AD4"/>
    <w:rsid w:val="00E9617F"/>
    <w:rsid w:val="00EA3B1F"/>
    <w:rsid w:val="00EA6A69"/>
    <w:rsid w:val="00EA7346"/>
    <w:rsid w:val="00EA7498"/>
    <w:rsid w:val="00EB63EB"/>
    <w:rsid w:val="00EB6615"/>
    <w:rsid w:val="00EC304D"/>
    <w:rsid w:val="00EC7CA1"/>
    <w:rsid w:val="00ED1377"/>
    <w:rsid w:val="00ED2721"/>
    <w:rsid w:val="00ED2C8B"/>
    <w:rsid w:val="00ED7201"/>
    <w:rsid w:val="00EE6429"/>
    <w:rsid w:val="00EF0477"/>
    <w:rsid w:val="00EF3C81"/>
    <w:rsid w:val="00EF58A4"/>
    <w:rsid w:val="00F03F1A"/>
    <w:rsid w:val="00F06551"/>
    <w:rsid w:val="00F13421"/>
    <w:rsid w:val="00F1423F"/>
    <w:rsid w:val="00F202F9"/>
    <w:rsid w:val="00F249BA"/>
    <w:rsid w:val="00F26EFD"/>
    <w:rsid w:val="00F36B61"/>
    <w:rsid w:val="00F41E30"/>
    <w:rsid w:val="00F4337B"/>
    <w:rsid w:val="00F43C74"/>
    <w:rsid w:val="00F465C8"/>
    <w:rsid w:val="00F50C7E"/>
    <w:rsid w:val="00F53ADE"/>
    <w:rsid w:val="00F5411D"/>
    <w:rsid w:val="00F568A9"/>
    <w:rsid w:val="00F62B05"/>
    <w:rsid w:val="00F64623"/>
    <w:rsid w:val="00F72039"/>
    <w:rsid w:val="00F72CF1"/>
    <w:rsid w:val="00F80041"/>
    <w:rsid w:val="00F80DB1"/>
    <w:rsid w:val="00F85EC9"/>
    <w:rsid w:val="00F901CD"/>
    <w:rsid w:val="00F93A15"/>
    <w:rsid w:val="00FA17D3"/>
    <w:rsid w:val="00FA659C"/>
    <w:rsid w:val="00FB014F"/>
    <w:rsid w:val="00FB619B"/>
    <w:rsid w:val="00FC449B"/>
    <w:rsid w:val="00FC546B"/>
    <w:rsid w:val="00FD0680"/>
    <w:rsid w:val="00FD0AEC"/>
    <w:rsid w:val="00FD0DEB"/>
    <w:rsid w:val="00FD2126"/>
    <w:rsid w:val="00FD33A6"/>
    <w:rsid w:val="00FD5553"/>
    <w:rsid w:val="00FD5F4F"/>
    <w:rsid w:val="00FD65ED"/>
    <w:rsid w:val="00FD6D34"/>
    <w:rsid w:val="00FE22D9"/>
    <w:rsid w:val="00FE3CDF"/>
    <w:rsid w:val="00FE5C07"/>
    <w:rsid w:val="00FE6EBF"/>
    <w:rsid w:val="00FF3112"/>
    <w:rsid w:val="00FF6E2F"/>
    <w:rsid w:val="00FF704A"/>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224"/>
    <w:pPr>
      <w:overflowPunct w:val="0"/>
      <w:autoSpaceDE w:val="0"/>
      <w:autoSpaceDN w:val="0"/>
      <w:adjustRightInd w:val="0"/>
      <w:ind w:left="1267" w:right="-288"/>
      <w:textAlignment w:val="baseline"/>
    </w:pPr>
    <w:rPr>
      <w:sz w:val="24"/>
      <w:szCs w:val="24"/>
      <w:lang w:val="en-US" w:eastAsia="en-US"/>
    </w:rPr>
  </w:style>
  <w:style w:type="paragraph" w:styleId="Heading1">
    <w:name w:val="heading 1"/>
    <w:basedOn w:val="Normal"/>
    <w:next w:val="Normal"/>
    <w:link w:val="Heading1Char"/>
    <w:uiPriority w:val="99"/>
    <w:qFormat/>
    <w:rsid w:val="00E00935"/>
    <w:pPr>
      <w:keepNext/>
      <w:framePr w:w="6313" w:h="429" w:wrap="auto" w:vAnchor="page" w:hAnchor="page" w:x="2305" w:y="2161"/>
      <w:spacing w:line="360" w:lineRule="exact"/>
      <w:jc w:val="center"/>
      <w:outlineLvl w:val="0"/>
    </w:pPr>
    <w:rPr>
      <w:rFonts w:ascii="Bookman Old Style" w:hAnsi="Bookman Old Style" w:cs="Bookman Old Style"/>
      <w:b/>
      <w:bCs/>
      <w:spacing w:val="30"/>
      <w:lang w:val="bg-BG" w:eastAsia="bg-BG"/>
    </w:rPr>
  </w:style>
  <w:style w:type="paragraph" w:styleId="Heading2">
    <w:name w:val="heading 2"/>
    <w:basedOn w:val="Normal"/>
    <w:next w:val="Normal"/>
    <w:link w:val="Heading2Char"/>
    <w:uiPriority w:val="99"/>
    <w:qFormat/>
    <w:rsid w:val="00E00935"/>
    <w:pPr>
      <w:keepNext/>
      <w:jc w:val="right"/>
      <w:outlineLvl w:val="1"/>
    </w:pPr>
    <w:rPr>
      <w:sz w:val="20"/>
      <w:szCs w:val="20"/>
      <w:u w:val="single"/>
      <w:lang w:val="bg-BG" w:eastAsia="bg-BG"/>
    </w:rPr>
  </w:style>
  <w:style w:type="paragraph" w:styleId="Heading3">
    <w:name w:val="heading 3"/>
    <w:basedOn w:val="Normal"/>
    <w:next w:val="Normal"/>
    <w:link w:val="Heading3Char"/>
    <w:uiPriority w:val="99"/>
    <w:qFormat/>
    <w:rsid w:val="00E00935"/>
    <w:pPr>
      <w:keepNext/>
      <w:outlineLvl w:val="2"/>
    </w:pPr>
    <w:rPr>
      <w:b/>
      <w:bCs/>
      <w:sz w:val="28"/>
      <w:szCs w:val="28"/>
    </w:rPr>
  </w:style>
  <w:style w:type="paragraph" w:styleId="Heading4">
    <w:name w:val="heading 4"/>
    <w:basedOn w:val="Normal"/>
    <w:next w:val="Normal"/>
    <w:link w:val="Heading4Char"/>
    <w:uiPriority w:val="99"/>
    <w:qFormat/>
    <w:rsid w:val="00E00935"/>
    <w:pPr>
      <w:keepNext/>
      <w:outlineLvl w:val="3"/>
    </w:pPr>
    <w:rPr>
      <w:b/>
      <w:bCs/>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C4ECC"/>
    <w:rPr>
      <w:rFonts w:ascii="Bookman Old Style" w:hAnsi="Bookman Old Style" w:cs="Bookman Old Style"/>
      <w:b/>
      <w:bCs/>
      <w:spacing w:val="30"/>
      <w:sz w:val="24"/>
      <w:szCs w:val="24"/>
      <w:lang w:val="bg-BG"/>
    </w:rPr>
  </w:style>
  <w:style w:type="character" w:customStyle="1" w:styleId="Heading2Char">
    <w:name w:val="Heading 2 Char"/>
    <w:basedOn w:val="DefaultParagraphFont"/>
    <w:link w:val="Heading2"/>
    <w:uiPriority w:val="99"/>
    <w:locked/>
    <w:rsid w:val="000C4ECC"/>
    <w:rPr>
      <w:u w:val="single"/>
      <w:lang w:val="bg-BG"/>
    </w:rPr>
  </w:style>
  <w:style w:type="character" w:customStyle="1" w:styleId="Heading3Char">
    <w:name w:val="Heading 3 Char"/>
    <w:basedOn w:val="DefaultParagraphFont"/>
    <w:link w:val="Heading3"/>
    <w:uiPriority w:val="9"/>
    <w:semiHidden/>
    <w:rsid w:val="008F478B"/>
    <w:rPr>
      <w:rFonts w:asciiTheme="majorHAnsi" w:eastAsiaTheme="majorEastAsia" w:hAnsiTheme="majorHAnsi" w:cstheme="majorBidi"/>
      <w:b/>
      <w:bCs/>
      <w:sz w:val="26"/>
      <w:szCs w:val="26"/>
      <w:lang w:val="en-US" w:eastAsia="en-US"/>
    </w:rPr>
  </w:style>
  <w:style w:type="character" w:customStyle="1" w:styleId="Heading4Char">
    <w:name w:val="Heading 4 Char"/>
    <w:basedOn w:val="DefaultParagraphFont"/>
    <w:link w:val="Heading4"/>
    <w:uiPriority w:val="9"/>
    <w:semiHidden/>
    <w:rsid w:val="008F478B"/>
    <w:rPr>
      <w:rFonts w:asciiTheme="minorHAnsi" w:eastAsiaTheme="minorEastAsia" w:hAnsiTheme="minorHAnsi" w:cstheme="minorBidi"/>
      <w:b/>
      <w:bCs/>
      <w:sz w:val="28"/>
      <w:szCs w:val="28"/>
      <w:lang w:val="en-US" w:eastAsia="en-US"/>
    </w:rPr>
  </w:style>
  <w:style w:type="paragraph" w:styleId="Header">
    <w:name w:val="header"/>
    <w:basedOn w:val="Normal"/>
    <w:link w:val="HeaderChar"/>
    <w:uiPriority w:val="99"/>
    <w:rsid w:val="00E00935"/>
    <w:pPr>
      <w:tabs>
        <w:tab w:val="center" w:pos="4320"/>
        <w:tab w:val="right" w:pos="8640"/>
      </w:tabs>
    </w:pPr>
  </w:style>
  <w:style w:type="character" w:customStyle="1" w:styleId="HeaderChar">
    <w:name w:val="Header Char"/>
    <w:basedOn w:val="DefaultParagraphFont"/>
    <w:link w:val="Header"/>
    <w:uiPriority w:val="99"/>
    <w:semiHidden/>
    <w:rsid w:val="008F478B"/>
    <w:rPr>
      <w:sz w:val="24"/>
      <w:szCs w:val="24"/>
      <w:lang w:val="en-US" w:eastAsia="en-US"/>
    </w:rPr>
  </w:style>
  <w:style w:type="paragraph" w:styleId="Footer">
    <w:name w:val="footer"/>
    <w:basedOn w:val="Normal"/>
    <w:link w:val="FooterChar"/>
    <w:uiPriority w:val="99"/>
    <w:rsid w:val="00E00935"/>
    <w:pPr>
      <w:tabs>
        <w:tab w:val="center" w:pos="4320"/>
        <w:tab w:val="right" w:pos="8640"/>
      </w:tabs>
    </w:pPr>
    <w:rPr>
      <w:rFonts w:ascii="Arial" w:hAnsi="Arial" w:cs="Arial"/>
      <w:sz w:val="20"/>
      <w:szCs w:val="20"/>
      <w:lang w:val="bg-BG" w:eastAsia="bg-BG"/>
    </w:rPr>
  </w:style>
  <w:style w:type="character" w:customStyle="1" w:styleId="FooterChar">
    <w:name w:val="Footer Char"/>
    <w:basedOn w:val="DefaultParagraphFont"/>
    <w:link w:val="Footer"/>
    <w:uiPriority w:val="99"/>
    <w:locked/>
    <w:rsid w:val="00BE0552"/>
    <w:rPr>
      <w:rFonts w:ascii="Arial" w:hAnsi="Arial" w:cs="Arial"/>
    </w:rPr>
  </w:style>
  <w:style w:type="paragraph" w:styleId="BodyText">
    <w:name w:val="Body Text"/>
    <w:basedOn w:val="Normal"/>
    <w:link w:val="BodyTextChar"/>
    <w:uiPriority w:val="99"/>
    <w:rsid w:val="00E00935"/>
    <w:pPr>
      <w:jc w:val="both"/>
    </w:pPr>
    <w:rPr>
      <w:lang w:val="bg-BG"/>
    </w:rPr>
  </w:style>
  <w:style w:type="character" w:customStyle="1" w:styleId="BodyTextChar">
    <w:name w:val="Body Text Char"/>
    <w:basedOn w:val="DefaultParagraphFont"/>
    <w:link w:val="BodyText"/>
    <w:uiPriority w:val="99"/>
    <w:semiHidden/>
    <w:rsid w:val="008F478B"/>
    <w:rPr>
      <w:sz w:val="24"/>
      <w:szCs w:val="24"/>
      <w:lang w:val="en-US" w:eastAsia="en-US"/>
    </w:rPr>
  </w:style>
  <w:style w:type="paragraph" w:styleId="BodyText2">
    <w:name w:val="Body Text 2"/>
    <w:basedOn w:val="Normal"/>
    <w:link w:val="BodyText2Char"/>
    <w:uiPriority w:val="99"/>
    <w:rsid w:val="00E00935"/>
    <w:pPr>
      <w:jc w:val="both"/>
    </w:pPr>
    <w:rPr>
      <w:lang w:val="bg-BG"/>
    </w:rPr>
  </w:style>
  <w:style w:type="character" w:customStyle="1" w:styleId="BodyText2Char">
    <w:name w:val="Body Text 2 Char"/>
    <w:basedOn w:val="DefaultParagraphFont"/>
    <w:link w:val="BodyText2"/>
    <w:uiPriority w:val="99"/>
    <w:semiHidden/>
    <w:rsid w:val="008F478B"/>
    <w:rPr>
      <w:sz w:val="24"/>
      <w:szCs w:val="24"/>
      <w:lang w:val="en-US" w:eastAsia="en-US"/>
    </w:rPr>
  </w:style>
  <w:style w:type="character" w:styleId="Hyperlink">
    <w:name w:val="Hyperlink"/>
    <w:basedOn w:val="DefaultParagraphFont"/>
    <w:uiPriority w:val="99"/>
    <w:rsid w:val="00E00935"/>
    <w:rPr>
      <w:color w:val="0000FF"/>
      <w:u w:val="single"/>
    </w:rPr>
  </w:style>
  <w:style w:type="character" w:styleId="Emphasis">
    <w:name w:val="Emphasis"/>
    <w:basedOn w:val="DefaultParagraphFont"/>
    <w:uiPriority w:val="99"/>
    <w:qFormat/>
    <w:rsid w:val="005B69F7"/>
    <w:rPr>
      <w:i/>
      <w:iCs/>
    </w:rPr>
  </w:style>
  <w:style w:type="paragraph" w:customStyle="1" w:styleId="mainpageitemsjus">
    <w:name w:val="main_page_items_jus"/>
    <w:basedOn w:val="Normal"/>
    <w:uiPriority w:val="99"/>
    <w:rsid w:val="00842F0C"/>
    <w:pPr>
      <w:overflowPunct/>
      <w:autoSpaceDE/>
      <w:autoSpaceDN/>
      <w:adjustRightInd/>
      <w:spacing w:before="100" w:beforeAutospacing="1" w:after="100" w:afterAutospacing="1"/>
      <w:jc w:val="both"/>
      <w:textAlignment w:val="auto"/>
    </w:pPr>
    <w:rPr>
      <w:rFonts w:ascii="Verdana" w:hAnsi="Verdana" w:cs="Verdana"/>
      <w:b/>
      <w:bCs/>
      <w:color w:val="000000"/>
      <w:sz w:val="18"/>
      <w:szCs w:val="18"/>
      <w:lang w:val="bg-BG" w:eastAsia="bg-BG"/>
    </w:rPr>
  </w:style>
  <w:style w:type="paragraph" w:styleId="BalloonText">
    <w:name w:val="Balloon Text"/>
    <w:basedOn w:val="Normal"/>
    <w:link w:val="BalloonTextChar"/>
    <w:uiPriority w:val="99"/>
    <w:semiHidden/>
    <w:rsid w:val="007719EF"/>
    <w:rPr>
      <w:rFonts w:ascii="Tahoma" w:hAnsi="Tahoma" w:cs="Tahoma"/>
      <w:sz w:val="16"/>
      <w:szCs w:val="16"/>
    </w:rPr>
  </w:style>
  <w:style w:type="character" w:customStyle="1" w:styleId="BalloonTextChar">
    <w:name w:val="Balloon Text Char"/>
    <w:basedOn w:val="DefaultParagraphFont"/>
    <w:link w:val="BalloonText"/>
    <w:uiPriority w:val="99"/>
    <w:semiHidden/>
    <w:rsid w:val="008F478B"/>
    <w:rPr>
      <w:sz w:val="0"/>
      <w:szCs w:val="0"/>
      <w:lang w:val="en-US" w:eastAsia="en-US"/>
    </w:rPr>
  </w:style>
  <w:style w:type="paragraph" w:customStyle="1" w:styleId="CharChar1Char">
    <w:name w:val="Char Char1 Char"/>
    <w:basedOn w:val="Normal"/>
    <w:uiPriority w:val="99"/>
    <w:semiHidden/>
    <w:rsid w:val="00ED1377"/>
    <w:pPr>
      <w:tabs>
        <w:tab w:val="left" w:pos="709"/>
      </w:tabs>
      <w:overflowPunct/>
      <w:autoSpaceDE/>
      <w:autoSpaceDN/>
      <w:adjustRightInd/>
      <w:textAlignment w:val="auto"/>
    </w:pPr>
    <w:rPr>
      <w:rFonts w:ascii="Futura Bk" w:hAnsi="Futura Bk" w:cs="Futura Bk"/>
      <w:lang w:val="pl-PL" w:eastAsia="pl-PL"/>
    </w:rPr>
  </w:style>
  <w:style w:type="paragraph" w:customStyle="1" w:styleId="CharCharChar1CharCharCharCharCharCharCharCharCharChar">
    <w:name w:val="Char Char Char1 Char Char Char Char Char Char Char Char Char Char"/>
    <w:basedOn w:val="Normal"/>
    <w:uiPriority w:val="99"/>
    <w:rsid w:val="00E1638C"/>
    <w:pPr>
      <w:tabs>
        <w:tab w:val="left" w:pos="709"/>
      </w:tabs>
      <w:overflowPunct/>
      <w:autoSpaceDE/>
      <w:autoSpaceDN/>
      <w:adjustRightInd/>
      <w:textAlignment w:val="auto"/>
    </w:pPr>
    <w:rPr>
      <w:rFonts w:ascii="Tahoma" w:hAnsi="Tahoma" w:cs="Tahoma"/>
      <w:lang w:val="pl-PL" w:eastAsia="pl-PL"/>
    </w:rPr>
  </w:style>
  <w:style w:type="character" w:styleId="Strong">
    <w:name w:val="Strong"/>
    <w:basedOn w:val="DefaultParagraphFont"/>
    <w:uiPriority w:val="99"/>
    <w:qFormat/>
    <w:rsid w:val="009F7BFE"/>
    <w:rPr>
      <w:b/>
      <w:bCs/>
    </w:rPr>
  </w:style>
  <w:style w:type="paragraph" w:customStyle="1" w:styleId="CharCharCharCharCharChar1CharCharCharCharCharCharCharCharCharCharCharCharCharChar">
    <w:name w:val="Знак Char Char Знак Char Char Знак Char Char1 Знак Char Char Знак Знак Char Char Знак Знак Char Char Знак Знак Знак Знак Знак Знак Char Char Знак Char Char Знак Char Char Знак Знак Char Char"/>
    <w:basedOn w:val="Normal"/>
    <w:uiPriority w:val="99"/>
    <w:rsid w:val="009F7BFE"/>
    <w:pPr>
      <w:tabs>
        <w:tab w:val="left" w:pos="709"/>
      </w:tabs>
      <w:overflowPunct/>
      <w:autoSpaceDE/>
      <w:autoSpaceDN/>
      <w:adjustRightInd/>
      <w:ind w:left="0" w:right="0"/>
      <w:textAlignment w:val="auto"/>
    </w:pPr>
    <w:rPr>
      <w:rFonts w:ascii="Tahoma" w:hAnsi="Tahoma" w:cs="Tahoma"/>
      <w:lang w:val="pl-PL" w:eastAsia="pl-PL"/>
    </w:rPr>
  </w:style>
  <w:style w:type="paragraph" w:styleId="ListParagraph">
    <w:name w:val="List Paragraph"/>
    <w:basedOn w:val="Normal"/>
    <w:uiPriority w:val="99"/>
    <w:qFormat/>
    <w:rsid w:val="00F26EFD"/>
    <w:pPr>
      <w:ind w:left="708"/>
    </w:pPr>
  </w:style>
  <w:style w:type="character" w:styleId="PlaceholderText">
    <w:name w:val="Placeholder Text"/>
    <w:basedOn w:val="DefaultParagraphFont"/>
    <w:uiPriority w:val="99"/>
    <w:semiHidden/>
    <w:rsid w:val="007C5E63"/>
    <w:rPr>
      <w:color w:val="808080"/>
    </w:rPr>
  </w:style>
</w:styles>
</file>

<file path=word/webSettings.xml><?xml version="1.0" encoding="utf-8"?>
<w:webSettings xmlns:r="http://schemas.openxmlformats.org/officeDocument/2006/relationships" xmlns:w="http://schemas.openxmlformats.org/wordprocessingml/2006/main">
  <w:divs>
    <w:div w:id="1381827505">
      <w:marLeft w:val="0"/>
      <w:marRight w:val="0"/>
      <w:marTop w:val="0"/>
      <w:marBottom w:val="0"/>
      <w:divBdr>
        <w:top w:val="none" w:sz="0" w:space="0" w:color="auto"/>
        <w:left w:val="none" w:sz="0" w:space="0" w:color="auto"/>
        <w:bottom w:val="none" w:sz="0" w:space="0" w:color="auto"/>
        <w:right w:val="none" w:sz="0" w:space="0" w:color="auto"/>
      </w:divBdr>
    </w:div>
    <w:div w:id="1381827506">
      <w:marLeft w:val="0"/>
      <w:marRight w:val="0"/>
      <w:marTop w:val="0"/>
      <w:marBottom w:val="0"/>
      <w:divBdr>
        <w:top w:val="none" w:sz="0" w:space="0" w:color="auto"/>
        <w:left w:val="none" w:sz="0" w:space="0" w:color="auto"/>
        <w:bottom w:val="none" w:sz="0" w:space="0" w:color="auto"/>
        <w:right w:val="none" w:sz="0" w:space="0" w:color="auto"/>
      </w:divBdr>
    </w:div>
    <w:div w:id="13818275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350</Words>
  <Characters>1995</Characters>
  <Application>Microsoft Office Outlook</Application>
  <DocSecurity>0</DocSecurity>
  <Lines>0</Lines>
  <Paragraphs>0</Paragraphs>
  <ScaleCrop>false</ScaleCrop>
  <Company/>
  <LinksUpToDate>false</LinksUpToDate>
  <CharactersWithSpaces>0</CharactersWithSpaces>
  <SharedDoc>false</SharedDoc>
  <HyperlinkBase>F:\Documents\!!!Преписки\2016 - ПВО-12 - Община Рудозем\</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Petko Tsarev</dc:creator>
  <cp:keywords/>
  <dc:description/>
  <cp:lastModifiedBy>pcvbb</cp:lastModifiedBy>
  <cp:revision>2</cp:revision>
  <cp:lastPrinted>2016-09-16T10:15:00Z</cp:lastPrinted>
  <dcterms:created xsi:type="dcterms:W3CDTF">2016-09-21T13:22:00Z</dcterms:created>
  <dcterms:modified xsi:type="dcterms:W3CDTF">2016-09-21T13:22:00Z</dcterms:modified>
</cp:coreProperties>
</file>