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8EF" w:rsidRDefault="000038EF" w:rsidP="000038EF">
      <w:pPr>
        <w:tabs>
          <w:tab w:val="left" w:pos="5040"/>
        </w:tabs>
        <w:ind w:left="0" w:right="0"/>
        <w:jc w:val="center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0038EF" w:rsidRDefault="000038EF" w:rsidP="000038EF">
      <w:pPr>
        <w:tabs>
          <w:tab w:val="left" w:pos="5040"/>
        </w:tabs>
        <w:ind w:left="0" w:right="0"/>
        <w:jc w:val="center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0038EF" w:rsidRDefault="000038EF" w:rsidP="000038EF">
      <w:pPr>
        <w:tabs>
          <w:tab w:val="left" w:pos="5040"/>
        </w:tabs>
        <w:ind w:left="0" w:right="0"/>
        <w:jc w:val="center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0038EF" w:rsidRPr="000038EF" w:rsidRDefault="000038EF" w:rsidP="000038EF">
      <w:pPr>
        <w:tabs>
          <w:tab w:val="left" w:pos="5040"/>
        </w:tabs>
        <w:ind w:left="0" w:right="0"/>
        <w:jc w:val="center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0038EF">
        <w:rPr>
          <w:rFonts w:ascii="Times New Roman" w:hAnsi="Times New Roman"/>
          <w:b/>
          <w:sz w:val="24"/>
          <w:szCs w:val="24"/>
          <w:u w:val="single"/>
          <w:lang w:val="bg-BG"/>
        </w:rPr>
        <w:t>СЪОБЩЕНИЕ ЗА ПУБЛИЧНО ОБЯВЯВАНЕ</w:t>
      </w:r>
    </w:p>
    <w:p w:rsidR="000038EF" w:rsidRPr="000038EF" w:rsidRDefault="002B19CB" w:rsidP="000038EF">
      <w:pPr>
        <w:ind w:left="0" w:right="0"/>
        <w:jc w:val="center"/>
        <w:outlineLvl w:val="0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color w:val="000000"/>
          <w:sz w:val="24"/>
          <w:szCs w:val="24"/>
          <w:lang w:val="bg-BG"/>
        </w:rPr>
        <w:t>З</w:t>
      </w:r>
      <w:r w:rsidR="000038EF" w:rsidRPr="000038EF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а </w:t>
      </w:r>
      <w:r w:rsidR="000038EF" w:rsidRPr="000038EF">
        <w:rPr>
          <w:rFonts w:ascii="Times New Roman" w:hAnsi="Times New Roman"/>
          <w:i/>
          <w:sz w:val="24"/>
          <w:szCs w:val="24"/>
          <w:lang w:val="bg-BG"/>
        </w:rPr>
        <w:t>извършване на процедура по реда на чл. 50, ал. 9, т. 2 от Закона за водите за служебно изменение на разрешително</w:t>
      </w:r>
      <w:r w:rsidR="000038EF" w:rsidRPr="000038EF">
        <w:rPr>
          <w:rFonts w:ascii="Times New Roman" w:hAnsi="Times New Roman"/>
          <w:i/>
          <w:sz w:val="24"/>
          <w:szCs w:val="24"/>
        </w:rPr>
        <w:t xml:space="preserve"> </w:t>
      </w:r>
      <w:r w:rsidR="000038EF" w:rsidRPr="000038EF">
        <w:rPr>
          <w:rFonts w:ascii="Times New Roman" w:hAnsi="Times New Roman"/>
          <w:i/>
          <w:sz w:val="24"/>
          <w:szCs w:val="24"/>
          <w:lang w:val="bg-BG"/>
        </w:rPr>
        <w:t xml:space="preserve">№ </w:t>
      </w:r>
      <w:r w:rsidR="000038EF" w:rsidRPr="000038EF">
        <w:rPr>
          <w:rFonts w:ascii="Times New Roman" w:hAnsi="Times New Roman"/>
          <w:sz w:val="24"/>
          <w:szCs w:val="24"/>
          <w:lang w:val="bg-BG"/>
        </w:rPr>
        <w:t>3152</w:t>
      </w:r>
      <w:r w:rsidR="000038EF" w:rsidRPr="000038EF">
        <w:rPr>
          <w:rFonts w:ascii="Times New Roman" w:hAnsi="Times New Roman"/>
          <w:sz w:val="24"/>
          <w:szCs w:val="24"/>
        </w:rPr>
        <w:t>0783</w:t>
      </w:r>
      <w:r w:rsidR="000038EF" w:rsidRPr="000038EF">
        <w:rPr>
          <w:rFonts w:ascii="Times New Roman" w:hAnsi="Times New Roman"/>
          <w:sz w:val="24"/>
          <w:szCs w:val="24"/>
          <w:lang w:val="bg-BG"/>
        </w:rPr>
        <w:t>/</w:t>
      </w:r>
      <w:r w:rsidR="000038EF" w:rsidRPr="000038EF">
        <w:rPr>
          <w:rFonts w:ascii="Times New Roman" w:hAnsi="Times New Roman"/>
          <w:sz w:val="24"/>
          <w:szCs w:val="24"/>
        </w:rPr>
        <w:t>25</w:t>
      </w:r>
      <w:r w:rsidR="000038EF" w:rsidRPr="000038EF">
        <w:rPr>
          <w:rFonts w:ascii="Times New Roman" w:hAnsi="Times New Roman"/>
          <w:sz w:val="24"/>
          <w:szCs w:val="24"/>
          <w:lang w:val="bg-BG"/>
        </w:rPr>
        <w:t>.</w:t>
      </w:r>
      <w:r w:rsidR="000038EF" w:rsidRPr="000038EF">
        <w:rPr>
          <w:rFonts w:ascii="Times New Roman" w:hAnsi="Times New Roman"/>
          <w:sz w:val="24"/>
          <w:szCs w:val="24"/>
        </w:rPr>
        <w:t>01</w:t>
      </w:r>
      <w:r w:rsidR="000038EF" w:rsidRPr="000038EF">
        <w:rPr>
          <w:rFonts w:ascii="Times New Roman" w:hAnsi="Times New Roman"/>
          <w:sz w:val="24"/>
          <w:szCs w:val="24"/>
          <w:lang w:val="bg-BG"/>
        </w:rPr>
        <w:t>.201</w:t>
      </w:r>
      <w:r w:rsidR="000038EF" w:rsidRPr="000038EF">
        <w:rPr>
          <w:rFonts w:ascii="Times New Roman" w:hAnsi="Times New Roman"/>
          <w:sz w:val="24"/>
          <w:szCs w:val="24"/>
        </w:rPr>
        <w:t xml:space="preserve">6 </w:t>
      </w:r>
      <w:r w:rsidR="000038EF" w:rsidRPr="000038EF">
        <w:rPr>
          <w:rFonts w:ascii="Times New Roman" w:hAnsi="Times New Roman"/>
          <w:sz w:val="24"/>
          <w:szCs w:val="24"/>
          <w:lang w:val="bg-BG"/>
        </w:rPr>
        <w:t>г</w:t>
      </w:r>
      <w:r w:rsidR="000038EF" w:rsidRPr="000038EF">
        <w:rPr>
          <w:rFonts w:ascii="Times New Roman" w:hAnsi="Times New Roman"/>
          <w:i/>
          <w:sz w:val="24"/>
          <w:szCs w:val="24"/>
          <w:lang w:val="bg-BG"/>
        </w:rPr>
        <w:t xml:space="preserve">., за водовземане от подземни води, чрез нови </w:t>
      </w:r>
      <w:proofErr w:type="spellStart"/>
      <w:r w:rsidR="000038EF" w:rsidRPr="000038EF">
        <w:rPr>
          <w:rFonts w:ascii="Times New Roman" w:hAnsi="Times New Roman"/>
          <w:i/>
          <w:sz w:val="24"/>
          <w:szCs w:val="24"/>
          <w:lang w:val="bg-BG"/>
        </w:rPr>
        <w:t>водовземни</w:t>
      </w:r>
      <w:proofErr w:type="spellEnd"/>
      <w:r w:rsidR="000038EF" w:rsidRPr="000038EF">
        <w:rPr>
          <w:rFonts w:ascii="Times New Roman" w:hAnsi="Times New Roman"/>
          <w:i/>
          <w:sz w:val="24"/>
          <w:szCs w:val="24"/>
          <w:lang w:val="bg-BG"/>
        </w:rPr>
        <w:t xml:space="preserve"> съоръжения</w:t>
      </w:r>
    </w:p>
    <w:p w:rsidR="000038EF" w:rsidRPr="000038EF" w:rsidRDefault="000038EF" w:rsidP="000038EF">
      <w:pPr>
        <w:ind w:left="0" w:right="0"/>
        <w:jc w:val="center"/>
        <w:outlineLvl w:val="0"/>
        <w:rPr>
          <w:rFonts w:ascii="Times New Roman" w:hAnsi="Times New Roman"/>
          <w:i/>
          <w:sz w:val="24"/>
          <w:szCs w:val="24"/>
          <w:highlight w:val="yellow"/>
          <w:lang w:val="bg-BG"/>
        </w:rPr>
      </w:pPr>
    </w:p>
    <w:tbl>
      <w:tblPr>
        <w:tblpPr w:leftFromText="180" w:rightFromText="180" w:vertAnchor="text" w:horzAnchor="margin" w:tblpY="21"/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1"/>
        <w:gridCol w:w="6109"/>
      </w:tblGrid>
      <w:tr w:rsidR="000038EF" w:rsidRPr="000038EF" w:rsidTr="004C2B03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EF" w:rsidRPr="000038EF" w:rsidRDefault="000038EF" w:rsidP="000038EF">
            <w:pPr>
              <w:ind w:left="0" w:right="0" w:firstLine="502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 w:eastAsia="bg-BG"/>
              </w:rPr>
            </w:pPr>
          </w:p>
          <w:p w:rsidR="000038EF" w:rsidRPr="000038EF" w:rsidRDefault="000038EF" w:rsidP="000038EF">
            <w:pPr>
              <w:ind w:left="0" w:right="0" w:firstLine="502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ОБЕКТ:</w:t>
            </w:r>
            <w:r w:rsidRPr="000038E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              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EF" w:rsidRPr="000038EF" w:rsidRDefault="000038EF" w:rsidP="000038EF">
            <w:pPr>
              <w:tabs>
                <w:tab w:val="left" w:pos="0"/>
              </w:tabs>
              <w:ind w:left="0" w:right="0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 w:eastAsia="bg-BG"/>
              </w:rPr>
            </w:pPr>
          </w:p>
          <w:p w:rsidR="000038EF" w:rsidRPr="000038EF" w:rsidRDefault="000038EF" w:rsidP="000038EF">
            <w:pPr>
              <w:tabs>
                <w:tab w:val="left" w:pos="0"/>
              </w:tabs>
              <w:ind w:left="0" w:right="0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  <w:r w:rsidRPr="000038E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„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Земеделска площ</w:t>
            </w:r>
            <w:r w:rsidRPr="000038E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“</w:t>
            </w:r>
          </w:p>
        </w:tc>
      </w:tr>
      <w:tr w:rsidR="000038EF" w:rsidRPr="000038EF" w:rsidTr="004C2B03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</w:p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 w:eastAsia="bg-BG"/>
              </w:rPr>
            </w:pPr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Цел на заявеното водовземане 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EF" w:rsidRPr="000038EF" w:rsidRDefault="000038EF" w:rsidP="000038EF">
            <w:pPr>
              <w:ind w:left="0" w:right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</w:t>
            </w:r>
            <w:r w:rsidRPr="009B470F">
              <w:rPr>
                <w:rFonts w:ascii="Times New Roman" w:hAnsi="Times New Roman"/>
                <w:sz w:val="24"/>
                <w:szCs w:val="24"/>
                <w:lang w:val="bg-BG"/>
              </w:rPr>
              <w:t>амостоятелно водоснабдяване за напояване на земеделски култури</w:t>
            </w:r>
            <w:r w:rsidRPr="000038E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.</w:t>
            </w:r>
          </w:p>
        </w:tc>
      </w:tr>
      <w:tr w:rsidR="000038EF" w:rsidRPr="000038EF" w:rsidTr="004C2B03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ru-RU" w:eastAsia="bg-BG"/>
              </w:rPr>
            </w:pPr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Водно тяло /подземен воден обект/, в което се предвижда водовземане.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EF" w:rsidRPr="000038EF" w:rsidRDefault="000038EF" w:rsidP="000038EF">
            <w:pPr>
              <w:ind w:left="0" w:right="0"/>
              <w:jc w:val="both"/>
              <w:outlineLvl w:val="0"/>
              <w:rPr>
                <w:rFonts w:ascii="Times New Roman" w:hAnsi="Times New Roman"/>
                <w:sz w:val="24"/>
                <w:szCs w:val="24"/>
                <w:highlight w:val="yellow"/>
                <w:lang w:val="bg-BG"/>
              </w:rPr>
            </w:pPr>
            <w:r w:rsidRPr="000038EF">
              <w:rPr>
                <w:rFonts w:ascii="Times New Roman" w:hAnsi="Times New Roman"/>
                <w:sz w:val="24"/>
                <w:szCs w:val="24"/>
                <w:highlight w:val="yellow"/>
                <w:lang w:val="bg-BG"/>
              </w:rPr>
              <w:t xml:space="preserve"> </w:t>
            </w:r>
          </w:p>
          <w:p w:rsidR="000038EF" w:rsidRPr="000038EF" w:rsidRDefault="000038EF" w:rsidP="000038EF">
            <w:pPr>
              <w:ind w:left="0" w:right="0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  <w:r w:rsidRPr="000038EF">
              <w:rPr>
                <w:rFonts w:ascii="Times New Roman" w:hAnsi="Times New Roman"/>
                <w:sz w:val="24"/>
                <w:szCs w:val="24"/>
                <w:lang w:val="bg-BG"/>
              </w:rPr>
              <w:t>BG3G000000</w:t>
            </w:r>
            <w:r w:rsidRPr="000038EF">
              <w:rPr>
                <w:rFonts w:ascii="Times New Roman" w:hAnsi="Times New Roman"/>
                <w:sz w:val="24"/>
                <w:szCs w:val="24"/>
              </w:rPr>
              <w:t>Q</w:t>
            </w:r>
            <w:r w:rsidRPr="000038E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Pr="000038EF">
              <w:rPr>
                <w:rFonts w:ascii="Times New Roman" w:hAnsi="Times New Roman"/>
                <w:sz w:val="24"/>
                <w:szCs w:val="24"/>
              </w:rPr>
              <w:t>1</w:t>
            </w:r>
            <w:r w:rsidRPr="000038EF">
              <w:rPr>
                <w:rFonts w:ascii="Times New Roman" w:hAnsi="Times New Roman"/>
                <w:sz w:val="24"/>
                <w:szCs w:val="24"/>
                <w:lang w:val="bg-BG"/>
              </w:rPr>
              <w:t>3 „Порови води в</w:t>
            </w:r>
            <w:r w:rsidRPr="000038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38EF">
              <w:rPr>
                <w:rFonts w:ascii="Times New Roman" w:hAnsi="Times New Roman"/>
                <w:sz w:val="24"/>
                <w:szCs w:val="24"/>
                <w:lang w:val="bg-BG"/>
              </w:rPr>
              <w:t>Кватернер-Горнотракийска низина”</w:t>
            </w:r>
          </w:p>
        </w:tc>
      </w:tr>
      <w:tr w:rsidR="000038EF" w:rsidRPr="000038EF" w:rsidTr="004C2B03">
        <w:trPr>
          <w:trHeight w:val="557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 w:eastAsia="bg-BG"/>
              </w:rPr>
            </w:pPr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Системите или съоръженията, чрез които ще се реализира </w:t>
            </w:r>
            <w:proofErr w:type="spellStart"/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водовземането</w:t>
            </w:r>
            <w:proofErr w:type="spellEnd"/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 </w:t>
            </w:r>
          </w:p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Тръбен </w:t>
            </w:r>
            <w:proofErr w:type="spellStart"/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каладенец</w:t>
            </w:r>
            <w:proofErr w:type="spellEnd"/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с дълбочина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1</w:t>
            </w:r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0,00 м.    </w:t>
            </w:r>
          </w:p>
        </w:tc>
      </w:tr>
      <w:tr w:rsidR="000038EF" w:rsidRPr="000038EF" w:rsidTr="004C2B03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proofErr w:type="spellStart"/>
            <w:r w:rsidRPr="000038E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Местност,административно</w:t>
            </w:r>
            <w:proofErr w:type="spellEnd"/>
            <w:r w:rsidRPr="000038E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-териториална и </w:t>
            </w:r>
          </w:p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038E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териториална единица </w:t>
            </w:r>
          </w:p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bg-BG"/>
              </w:rPr>
            </w:pPr>
            <w:r w:rsidRPr="000038E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 съоръженията .</w:t>
            </w:r>
          </w:p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bg-BG"/>
              </w:rPr>
            </w:pPr>
          </w:p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 w:eastAsia="bg-BG"/>
              </w:rPr>
            </w:pPr>
            <w:r w:rsidRPr="000038E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ЕКАТТЕ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EF" w:rsidRPr="000038EF" w:rsidRDefault="000038EF" w:rsidP="000038EF">
            <w:pPr>
              <w:ind w:left="0" w:right="0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  <w:r w:rsidRPr="000038EF">
              <w:rPr>
                <w:rFonts w:ascii="Times New Roman" w:hAnsi="Times New Roman"/>
                <w:sz w:val="24"/>
                <w:szCs w:val="24"/>
                <w:lang w:val="bg-BG"/>
              </w:rPr>
              <w:t>На територията на поземлен имот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</w:t>
            </w:r>
            <w:r w:rsidRPr="000038E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9B470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идентификатор 29235.5.40 по КККР на с. Желязно, община Марица, област Пловдив</w:t>
            </w:r>
            <w:r w:rsidRPr="000038E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.</w:t>
            </w:r>
          </w:p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</w:p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</w:p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29235</w:t>
            </w:r>
          </w:p>
        </w:tc>
      </w:tr>
      <w:tr w:rsidR="000038EF" w:rsidRPr="000038EF" w:rsidTr="004C2B03">
        <w:trPr>
          <w:trHeight w:val="55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 w:eastAsia="bg-BG"/>
              </w:rPr>
            </w:pPr>
            <w:r w:rsidRPr="000038EF">
              <w:rPr>
                <w:rFonts w:ascii="Times New Roman" w:hAnsi="Times New Roman"/>
                <w:sz w:val="24"/>
                <w:szCs w:val="24"/>
                <w:lang w:val="bg-BG"/>
              </w:rPr>
              <w:t>Параметри на разрешеното водовземане.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</w:p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От </w:t>
            </w:r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en-GB"/>
              </w:rPr>
              <w:t>S</w:t>
            </w:r>
            <w:proofErr w:type="spellStart"/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макс</w:t>
            </w:r>
            <w:proofErr w:type="spellEnd"/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. доп.</w:t>
            </w:r>
            <w:r w:rsidR="00C8662D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 xml:space="preserve"> </w:t>
            </w:r>
            <w:proofErr w:type="spellStart"/>
            <w:r w:rsidR="00C8662D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експл</w:t>
            </w:r>
            <w:proofErr w:type="spellEnd"/>
            <w:r w:rsidR="00C8662D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.</w:t>
            </w:r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= 1,</w:t>
            </w:r>
            <w:r w:rsidR="00FE76BA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80</w:t>
            </w:r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м.         на </w:t>
            </w:r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en-GB"/>
              </w:rPr>
              <w:t>S</w:t>
            </w:r>
            <w:proofErr w:type="spellStart"/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макс</w:t>
            </w:r>
            <w:proofErr w:type="spellEnd"/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.</w:t>
            </w:r>
            <w:r w:rsidR="00C8662D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 xml:space="preserve"> </w:t>
            </w:r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доп.</w:t>
            </w:r>
            <w:r w:rsidR="00E93906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 xml:space="preserve"> </w:t>
            </w:r>
            <w:proofErr w:type="spellStart"/>
            <w:r w:rsidR="00E93906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експл</w:t>
            </w:r>
            <w:proofErr w:type="spellEnd"/>
            <w:r w:rsidR="00E93906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.</w:t>
            </w:r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= 0,</w:t>
            </w:r>
            <w:r w:rsidR="00FE76BA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35</w:t>
            </w:r>
            <w:r w:rsidRPr="000038EF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м.</w:t>
            </w:r>
          </w:p>
          <w:p w:rsidR="000038EF" w:rsidRPr="000038EF" w:rsidRDefault="000038EF" w:rsidP="000038EF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</w:p>
        </w:tc>
      </w:tr>
    </w:tbl>
    <w:p w:rsidR="000038EF" w:rsidRPr="000038EF" w:rsidRDefault="000038EF" w:rsidP="000038EF">
      <w:pPr>
        <w:ind w:left="0" w:right="0" w:firstLine="720"/>
        <w:outlineLvl w:val="0"/>
        <w:rPr>
          <w:rFonts w:ascii="Times New Roman" w:hAnsi="Times New Roman"/>
          <w:i/>
          <w:sz w:val="24"/>
          <w:szCs w:val="24"/>
          <w:lang w:val="bg-BG"/>
        </w:rPr>
      </w:pPr>
      <w:r w:rsidRPr="000038EF">
        <w:rPr>
          <w:rFonts w:ascii="Times New Roman" w:hAnsi="Times New Roman"/>
          <w:i/>
          <w:sz w:val="24"/>
          <w:szCs w:val="24"/>
          <w:lang w:val="bg-BG"/>
        </w:rPr>
        <w:t>Възраженията срещу издаването на Разрешителното или предлагане на условия, при които да се издаде Разрешителното по смисъла на чл.64, ал.1, т.2 и т.3 от Закона за водите могат да се изпращат в 14-дневен срок в БДИБР на адрес: гр. Пловдив -  4000, ул.</w:t>
      </w:r>
      <w:r w:rsidRPr="000038EF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r w:rsidRPr="000038EF">
        <w:rPr>
          <w:rFonts w:ascii="Times New Roman" w:hAnsi="Times New Roman"/>
          <w:i/>
          <w:sz w:val="24"/>
          <w:szCs w:val="24"/>
          <w:lang w:val="bg-BG"/>
        </w:rPr>
        <w:t xml:space="preserve">„Янко </w:t>
      </w:r>
      <w:proofErr w:type="spellStart"/>
      <w:r w:rsidRPr="000038EF">
        <w:rPr>
          <w:rFonts w:ascii="Times New Roman" w:hAnsi="Times New Roman"/>
          <w:i/>
          <w:sz w:val="24"/>
          <w:szCs w:val="24"/>
          <w:lang w:val="bg-BG"/>
        </w:rPr>
        <w:t>Сакъзов</w:t>
      </w:r>
      <w:proofErr w:type="spellEnd"/>
      <w:r w:rsidRPr="000038EF">
        <w:rPr>
          <w:rFonts w:ascii="Times New Roman" w:hAnsi="Times New Roman"/>
          <w:i/>
          <w:sz w:val="24"/>
          <w:szCs w:val="24"/>
          <w:lang w:val="bg-BG"/>
        </w:rPr>
        <w:t xml:space="preserve">” № 35, или Централна поща, </w:t>
      </w:r>
      <w:proofErr w:type="spellStart"/>
      <w:r w:rsidRPr="000038EF">
        <w:rPr>
          <w:rFonts w:ascii="Times New Roman" w:hAnsi="Times New Roman"/>
          <w:i/>
          <w:sz w:val="24"/>
          <w:szCs w:val="24"/>
          <w:lang w:val="bg-BG"/>
        </w:rPr>
        <w:t>п.к</w:t>
      </w:r>
      <w:proofErr w:type="spellEnd"/>
      <w:r w:rsidRPr="000038EF">
        <w:rPr>
          <w:rFonts w:ascii="Times New Roman" w:hAnsi="Times New Roman"/>
          <w:i/>
          <w:sz w:val="24"/>
          <w:szCs w:val="24"/>
          <w:lang w:val="bg-BG"/>
        </w:rPr>
        <w:t xml:space="preserve">. 307. </w:t>
      </w:r>
    </w:p>
    <w:p w:rsidR="00F5525E" w:rsidRDefault="00F5525E" w:rsidP="00F5525E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E76BA" w:rsidRDefault="00FE76BA" w:rsidP="00F5525E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E76BA" w:rsidRDefault="00FE76BA" w:rsidP="00F5525E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E76BA" w:rsidRPr="00FE76BA" w:rsidRDefault="00FE76BA" w:rsidP="00FE76BA">
      <w:pPr>
        <w:tabs>
          <w:tab w:val="left" w:pos="4820"/>
        </w:tabs>
        <w:spacing w:line="276" w:lineRule="auto"/>
        <w:ind w:left="0" w:right="-281"/>
        <w:jc w:val="both"/>
        <w:rPr>
          <w:rFonts w:ascii="Times New Roman" w:hAnsi="Times New Roman"/>
          <w:sz w:val="24"/>
          <w:szCs w:val="24"/>
          <w:lang w:val="bg-BG"/>
        </w:rPr>
      </w:pPr>
      <w:r w:rsidRPr="00FE76BA">
        <w:rPr>
          <w:rFonts w:ascii="Times New Roman" w:hAnsi="Times New Roman"/>
          <w:b/>
          <w:sz w:val="24"/>
          <w:szCs w:val="24"/>
        </w:rPr>
        <w:t>ВАСИЛКА ЧОПКОВА</w:t>
      </w:r>
    </w:p>
    <w:p w:rsidR="00FE76BA" w:rsidRPr="00FE76BA" w:rsidRDefault="00FE76BA" w:rsidP="00FE76BA">
      <w:pPr>
        <w:tabs>
          <w:tab w:val="left" w:pos="4820"/>
        </w:tabs>
        <w:spacing w:line="276" w:lineRule="auto"/>
        <w:ind w:left="0" w:right="-28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FE76BA">
        <w:rPr>
          <w:rFonts w:ascii="Times New Roman" w:hAnsi="Times New Roman"/>
          <w:i/>
          <w:sz w:val="24"/>
          <w:szCs w:val="24"/>
          <w:lang w:val="ru-RU"/>
        </w:rPr>
        <w:t xml:space="preserve">Директор на </w:t>
      </w:r>
      <w:proofErr w:type="spellStart"/>
      <w:proofErr w:type="gramStart"/>
      <w:r w:rsidRPr="00FE76BA">
        <w:rPr>
          <w:rFonts w:ascii="Times New Roman" w:hAnsi="Times New Roman"/>
          <w:i/>
          <w:sz w:val="24"/>
          <w:szCs w:val="24"/>
          <w:lang w:val="ru-RU"/>
        </w:rPr>
        <w:t>Басейнова</w:t>
      </w:r>
      <w:proofErr w:type="spellEnd"/>
      <w:r w:rsidRPr="00FE76BA">
        <w:rPr>
          <w:rFonts w:ascii="Times New Roman" w:hAnsi="Times New Roman"/>
          <w:i/>
          <w:sz w:val="24"/>
          <w:szCs w:val="24"/>
          <w:lang w:val="ru-RU"/>
        </w:rPr>
        <w:t xml:space="preserve">  дирекция</w:t>
      </w:r>
      <w:proofErr w:type="gramEnd"/>
      <w:r w:rsidRPr="00FE76BA">
        <w:rPr>
          <w:rFonts w:ascii="Times New Roman" w:hAnsi="Times New Roman"/>
          <w:i/>
          <w:sz w:val="24"/>
          <w:szCs w:val="24"/>
        </w:rPr>
        <w:t xml:space="preserve">  </w:t>
      </w:r>
      <w:r w:rsidRPr="00FE76BA">
        <w:rPr>
          <w:rFonts w:ascii="Times New Roman" w:hAnsi="Times New Roman"/>
          <w:i/>
          <w:sz w:val="24"/>
          <w:szCs w:val="24"/>
          <w:lang w:val="bg-BG"/>
        </w:rPr>
        <w:t>„</w:t>
      </w:r>
      <w:proofErr w:type="spellStart"/>
      <w:r w:rsidRPr="00FE76BA">
        <w:rPr>
          <w:rFonts w:ascii="Times New Roman" w:hAnsi="Times New Roman"/>
          <w:i/>
          <w:sz w:val="24"/>
          <w:szCs w:val="24"/>
          <w:lang w:val="ru-RU"/>
        </w:rPr>
        <w:t>Източнобеломорски</w:t>
      </w:r>
      <w:proofErr w:type="spellEnd"/>
      <w:r w:rsidRPr="00FE76BA">
        <w:rPr>
          <w:rFonts w:ascii="Times New Roman" w:hAnsi="Times New Roman"/>
          <w:i/>
          <w:sz w:val="24"/>
          <w:szCs w:val="24"/>
          <w:lang w:val="ru-RU"/>
        </w:rPr>
        <w:t xml:space="preserve"> район</w:t>
      </w:r>
      <w:r w:rsidRPr="00FE76BA">
        <w:rPr>
          <w:rFonts w:ascii="Times New Roman" w:hAnsi="Times New Roman"/>
          <w:i/>
          <w:sz w:val="24"/>
          <w:szCs w:val="24"/>
          <w:lang w:val="bg-BG"/>
        </w:rPr>
        <w:t>”</w:t>
      </w:r>
    </w:p>
    <w:p w:rsidR="00FE76BA" w:rsidRPr="00FE76BA" w:rsidRDefault="00FE76BA" w:rsidP="00FE76BA">
      <w:pPr>
        <w:shd w:val="clear" w:color="auto" w:fill="FFFFFF"/>
        <w:overflowPunct/>
        <w:autoSpaceDE/>
        <w:autoSpaceDN/>
        <w:adjustRightInd/>
        <w:ind w:left="0" w:right="-281"/>
        <w:jc w:val="both"/>
        <w:textAlignment w:val="auto"/>
        <w:rPr>
          <w:rFonts w:ascii="Tahoma" w:hAnsi="Tahoma" w:cs="Tahoma"/>
          <w:color w:val="000000"/>
          <w:sz w:val="21"/>
          <w:szCs w:val="21"/>
          <w:lang w:val="bg-BG" w:eastAsia="bg-BG"/>
        </w:rPr>
      </w:pPr>
    </w:p>
    <w:p w:rsidR="00FE76BA" w:rsidRPr="0033205A" w:rsidRDefault="00FE76BA" w:rsidP="0033205A">
      <w:pPr>
        <w:ind w:hanging="1267"/>
        <w:jc w:val="both"/>
        <w:rPr>
          <w:rFonts w:ascii="Times New Roman" w:hAnsi="Times New Roman"/>
          <w:lang w:val="bg-BG"/>
        </w:rPr>
      </w:pPr>
      <w:bookmarkStart w:id="0" w:name="_GoBack"/>
      <w:bookmarkEnd w:id="0"/>
    </w:p>
    <w:sectPr w:rsidR="00FE76BA" w:rsidRPr="0033205A" w:rsidSect="00EB59AC">
      <w:footerReference w:type="default" r:id="rId6"/>
      <w:headerReference w:type="first" r:id="rId7"/>
      <w:footerReference w:type="first" r:id="rId8"/>
      <w:pgSz w:w="11907" w:h="16840" w:code="9"/>
      <w:pgMar w:top="1418" w:right="851" w:bottom="1701" w:left="1418" w:header="567" w:footer="51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00B" w:rsidRDefault="00C7700B">
      <w:r>
        <w:separator/>
      </w:r>
    </w:p>
  </w:endnote>
  <w:endnote w:type="continuationSeparator" w:id="0">
    <w:p w:rsidR="00C7700B" w:rsidRDefault="00C77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6D6" w:rsidRDefault="00F5525E" w:rsidP="00A976D6">
    <w:pPr>
      <w:ind w:left="1276" w:right="2409"/>
      <w:jc w:val="center"/>
      <w:rPr>
        <w:rFonts w:ascii="Times New Roman" w:hAnsi="Times New Roman"/>
      </w:rPr>
    </w:pPr>
    <w:r w:rsidRPr="004A0F4D">
      <w:rPr>
        <w:noProof/>
        <w:lang w:val="bg-BG" w:eastAsia="bg-BG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5631815</wp:posOffset>
          </wp:positionH>
          <wp:positionV relativeFrom="page">
            <wp:posOffset>9740900</wp:posOffset>
          </wp:positionV>
          <wp:extent cx="1692275" cy="734060"/>
          <wp:effectExtent l="0" t="0" r="3175" b="8890"/>
          <wp:wrapNone/>
          <wp:docPr id="11" name="Picture 11" descr="SOCOTEC LOGO - (Black &amp; White)_MOSV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OCOTEC LOGO - (Black &amp; White)_MOSV_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-93980</wp:posOffset>
              </wp:positionH>
              <wp:positionV relativeFrom="paragraph">
                <wp:posOffset>-319405</wp:posOffset>
              </wp:positionV>
              <wp:extent cx="6574790" cy="0"/>
              <wp:effectExtent l="10795" t="13970" r="5715" b="5080"/>
              <wp:wrapNone/>
              <wp:docPr id="9" name="Straight Arrow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13BC1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9" o:spid="_x0000_s1026" type="#_x0000_t32" style="position:absolute;margin-left:-7.4pt;margin-top:-25.15pt;width:517.7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"/>
          </w:pict>
        </mc:Fallback>
      </mc:AlternateContent>
    </w:r>
    <w:r w:rsidRPr="004A0F4D">
      <w:rPr>
        <w:rFonts w:ascii="Times New Roman" w:hAnsi="Times New Roman"/>
      </w:rPr>
      <w:t xml:space="preserve">4000, </w:t>
    </w:r>
    <w:proofErr w:type="spellStart"/>
    <w:r w:rsidRPr="004A0F4D">
      <w:rPr>
        <w:rFonts w:ascii="Times New Roman" w:hAnsi="Times New Roman"/>
      </w:rPr>
      <w:t>Пловдив</w:t>
    </w:r>
    <w:proofErr w:type="spellEnd"/>
    <w:r w:rsidRPr="004A0F4D">
      <w:rPr>
        <w:rFonts w:ascii="Times New Roman" w:hAnsi="Times New Roman"/>
      </w:rPr>
      <w:t xml:space="preserve">, </w:t>
    </w:r>
    <w:proofErr w:type="spellStart"/>
    <w:r w:rsidRPr="004A0F4D">
      <w:rPr>
        <w:rFonts w:ascii="Times New Roman" w:hAnsi="Times New Roman"/>
      </w:rPr>
      <w:t>ул</w:t>
    </w:r>
    <w:proofErr w:type="spellEnd"/>
    <w:r w:rsidRPr="004A0F4D">
      <w:rPr>
        <w:rFonts w:ascii="Times New Roman" w:hAnsi="Times New Roman"/>
      </w:rPr>
      <w:t>.”</w:t>
    </w:r>
    <w:proofErr w:type="spellStart"/>
    <w:r w:rsidRPr="004A0F4D">
      <w:rPr>
        <w:rFonts w:ascii="Times New Roman" w:hAnsi="Times New Roman"/>
      </w:rPr>
      <w:t>Янко</w:t>
    </w:r>
    <w:proofErr w:type="spellEnd"/>
    <w:r w:rsidRPr="004A0F4D"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Сакъзов</w:t>
    </w:r>
    <w:proofErr w:type="spellEnd"/>
    <w:r w:rsidRPr="004A0F4D">
      <w:rPr>
        <w:rFonts w:ascii="Times New Roman" w:hAnsi="Times New Roman"/>
      </w:rPr>
      <w:t xml:space="preserve">” </w:t>
    </w:r>
    <w:proofErr w:type="gramStart"/>
    <w:r w:rsidRPr="004A0F4D">
      <w:rPr>
        <w:rFonts w:ascii="Times New Roman" w:hAnsi="Times New Roman"/>
      </w:rPr>
      <w:t xml:space="preserve">35 </w:t>
    </w:r>
    <w:r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Тел</w:t>
    </w:r>
    <w:proofErr w:type="spellEnd"/>
    <w:proofErr w:type="gram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720</w:t>
    </w:r>
    <w:r>
      <w:rPr>
        <w:rFonts w:ascii="Times New Roman" w:hAnsi="Times New Roman"/>
      </w:rPr>
      <w:br/>
    </w:r>
    <w:proofErr w:type="spellStart"/>
    <w:r w:rsidRPr="004A0F4D">
      <w:rPr>
        <w:rFonts w:ascii="Times New Roman" w:hAnsi="Times New Roman"/>
      </w:rPr>
      <w:t>Факс</w:t>
    </w:r>
    <w:proofErr w:type="spell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721, www.earbd.bg; e-mail:</w:t>
    </w:r>
    <w:r>
      <w:rPr>
        <w:rFonts w:ascii="Times New Roman" w:hAnsi="Times New Roman"/>
      </w:rPr>
      <w:t xml:space="preserve"> bd_plovdiv@earbd</w:t>
    </w:r>
    <w:r w:rsidRPr="004A0F4D">
      <w:rPr>
        <w:rFonts w:ascii="Times New Roman" w:hAnsi="Times New Roman"/>
      </w:rPr>
      <w:t>.bg</w:t>
    </w:r>
  </w:p>
  <w:p w:rsidR="00EB59AC" w:rsidRPr="00FE68D0" w:rsidRDefault="00C7700B" w:rsidP="00EB59AC">
    <w:pPr>
      <w:ind w:left="1276" w:right="2409"/>
      <w:jc w:val="center"/>
      <w:rPr>
        <w:rFonts w:ascii="Times New Roman" w:hAnsi="Times New Roman"/>
        <w:color w:val="404040"/>
      </w:rPr>
    </w:pPr>
  </w:p>
  <w:p w:rsidR="00FA374C" w:rsidRPr="00EB59AC" w:rsidRDefault="00F5525E" w:rsidP="00EB59AC">
    <w:pPr>
      <w:spacing w:after="60"/>
      <w:ind w:left="0" w:right="-1"/>
      <w:jc w:val="center"/>
      <w:rPr>
        <w:rFonts w:ascii="Times New Roman" w:hAnsi="Times New Roman"/>
        <w:bCs/>
      </w:rPr>
    </w:pPr>
    <w:r w:rsidRPr="00FE68D0">
      <w:rPr>
        <w:rFonts w:ascii="Times New Roman" w:hAnsi="Times New Roman"/>
        <w:bCs/>
        <w:color w:val="404040"/>
        <w:lang w:val="bg-BG"/>
      </w:rPr>
      <w:t xml:space="preserve">стр. </w:t>
    </w:r>
    <w:r w:rsidRPr="00FE68D0">
      <w:rPr>
        <w:rFonts w:ascii="Times New Roman" w:hAnsi="Times New Roman"/>
        <w:bCs/>
        <w:color w:val="404040"/>
      </w:rPr>
      <w:fldChar w:fldCharType="begin"/>
    </w:r>
    <w:r w:rsidRPr="00FE68D0">
      <w:rPr>
        <w:rFonts w:ascii="Times New Roman" w:hAnsi="Times New Roman"/>
        <w:bCs/>
        <w:color w:val="404040"/>
      </w:rPr>
      <w:instrText xml:space="preserve"> PAGE  \* Arabic  \* MERGEFORMAT </w:instrText>
    </w:r>
    <w:r w:rsidRPr="00FE68D0">
      <w:rPr>
        <w:rFonts w:ascii="Times New Roman" w:hAnsi="Times New Roman"/>
        <w:bCs/>
        <w:color w:val="404040"/>
      </w:rPr>
      <w:fldChar w:fldCharType="separate"/>
    </w:r>
    <w:r w:rsidR="0033205A">
      <w:rPr>
        <w:rFonts w:ascii="Times New Roman" w:hAnsi="Times New Roman"/>
        <w:bCs/>
        <w:noProof/>
        <w:color w:val="404040"/>
      </w:rPr>
      <w:t>2</w:t>
    </w:r>
    <w:r w:rsidRPr="00FE68D0">
      <w:rPr>
        <w:rFonts w:ascii="Times New Roman" w:hAnsi="Times New Roman"/>
        <w:bCs/>
        <w:color w:val="404040"/>
      </w:rPr>
      <w:fldChar w:fldCharType="end"/>
    </w:r>
    <w:r w:rsidRPr="00FE68D0">
      <w:rPr>
        <w:rFonts w:ascii="Times New Roman" w:hAnsi="Times New Roman"/>
        <w:color w:val="404040"/>
      </w:rPr>
      <w:t xml:space="preserve"> </w:t>
    </w:r>
    <w:proofErr w:type="spellStart"/>
    <w:r w:rsidRPr="00FE68D0">
      <w:rPr>
        <w:rFonts w:ascii="Times New Roman" w:hAnsi="Times New Roman"/>
        <w:color w:val="404040"/>
      </w:rPr>
      <w:t>от</w:t>
    </w:r>
    <w:proofErr w:type="spellEnd"/>
    <w:r w:rsidRPr="00FE68D0">
      <w:rPr>
        <w:rFonts w:ascii="Times New Roman" w:hAnsi="Times New Roman"/>
        <w:color w:val="404040"/>
      </w:rPr>
      <w:t xml:space="preserve"> </w:t>
    </w:r>
    <w:r w:rsidRPr="00FE68D0">
      <w:rPr>
        <w:rFonts w:ascii="Times New Roman" w:hAnsi="Times New Roman"/>
        <w:bCs/>
        <w:color w:val="404040"/>
      </w:rPr>
      <w:fldChar w:fldCharType="begin"/>
    </w:r>
    <w:r w:rsidRPr="00FE68D0">
      <w:rPr>
        <w:rFonts w:ascii="Times New Roman" w:hAnsi="Times New Roman"/>
        <w:bCs/>
        <w:color w:val="404040"/>
      </w:rPr>
      <w:instrText xml:space="preserve"> NUMPAGES  \* Arabic  \* MERGEFORMAT </w:instrText>
    </w:r>
    <w:r w:rsidRPr="00FE68D0">
      <w:rPr>
        <w:rFonts w:ascii="Times New Roman" w:hAnsi="Times New Roman"/>
        <w:bCs/>
        <w:color w:val="404040"/>
      </w:rPr>
      <w:fldChar w:fldCharType="separate"/>
    </w:r>
    <w:r w:rsidR="0033205A">
      <w:rPr>
        <w:rFonts w:ascii="Times New Roman" w:hAnsi="Times New Roman"/>
        <w:bCs/>
        <w:noProof/>
        <w:color w:val="404040"/>
      </w:rPr>
      <w:t>2</w:t>
    </w:r>
    <w:r w:rsidRPr="00FE68D0">
      <w:rPr>
        <w:rFonts w:ascii="Times New Roman" w:hAnsi="Times New Roman"/>
        <w:bCs/>
        <w:color w:val="404040"/>
      </w:rPr>
      <w:fldChar w:fldCharType="end"/>
    </w:r>
    <w:r w:rsidRPr="00EB59AC">
      <w:rPr>
        <w:noProof/>
        <w:lang w:val="bg-BG" w:eastAsia="bg-BG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0" b="1905"/>
          <wp:wrapNone/>
          <wp:docPr id="12" name="Picture 12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bright="-20000" contras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F4D" w:rsidRDefault="00F5525E" w:rsidP="00EB59AC">
    <w:pPr>
      <w:ind w:left="1276" w:right="2409"/>
      <w:jc w:val="center"/>
      <w:rPr>
        <w:rFonts w:ascii="Times New Roman" w:hAnsi="Times New Roman"/>
      </w:rPr>
    </w:pPr>
    <w:r w:rsidRPr="004A0F4D"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5631815</wp:posOffset>
          </wp:positionH>
          <wp:positionV relativeFrom="page">
            <wp:posOffset>9740900</wp:posOffset>
          </wp:positionV>
          <wp:extent cx="1692275" cy="734060"/>
          <wp:effectExtent l="0" t="0" r="3175" b="8890"/>
          <wp:wrapNone/>
          <wp:docPr id="14" name="Picture 14" descr="SOCOTEC LOGO - (Black &amp; White)_MOSV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OCOTEC LOGO - (Black &amp; White)_MOSV_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-93980</wp:posOffset>
              </wp:positionH>
              <wp:positionV relativeFrom="paragraph">
                <wp:posOffset>-319405</wp:posOffset>
              </wp:positionV>
              <wp:extent cx="6574790" cy="0"/>
              <wp:effectExtent l="10795" t="13970" r="5715" b="508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8A7C39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7.4pt;margin-top:-25.15pt;width:517.7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"/>
          </w:pict>
        </mc:Fallback>
      </mc:AlternateContent>
    </w:r>
    <w:r w:rsidRPr="004A0F4D">
      <w:rPr>
        <w:rFonts w:ascii="Times New Roman" w:hAnsi="Times New Roman"/>
      </w:rPr>
      <w:t xml:space="preserve">4000, </w:t>
    </w:r>
    <w:proofErr w:type="spellStart"/>
    <w:r w:rsidRPr="004A0F4D">
      <w:rPr>
        <w:rFonts w:ascii="Times New Roman" w:hAnsi="Times New Roman"/>
      </w:rPr>
      <w:t>Пловдив</w:t>
    </w:r>
    <w:proofErr w:type="spellEnd"/>
    <w:r w:rsidRPr="004A0F4D">
      <w:rPr>
        <w:rFonts w:ascii="Times New Roman" w:hAnsi="Times New Roman"/>
      </w:rPr>
      <w:t xml:space="preserve">, </w:t>
    </w:r>
    <w:proofErr w:type="spellStart"/>
    <w:r w:rsidRPr="004A0F4D">
      <w:rPr>
        <w:rFonts w:ascii="Times New Roman" w:hAnsi="Times New Roman"/>
      </w:rPr>
      <w:t>ул</w:t>
    </w:r>
    <w:proofErr w:type="spellEnd"/>
    <w:r w:rsidRPr="004A0F4D">
      <w:rPr>
        <w:rFonts w:ascii="Times New Roman" w:hAnsi="Times New Roman"/>
      </w:rPr>
      <w:t>.”</w:t>
    </w:r>
    <w:proofErr w:type="spellStart"/>
    <w:r w:rsidRPr="004A0F4D">
      <w:rPr>
        <w:rFonts w:ascii="Times New Roman" w:hAnsi="Times New Roman"/>
      </w:rPr>
      <w:t>Янко</w:t>
    </w:r>
    <w:proofErr w:type="spellEnd"/>
    <w:r w:rsidRPr="004A0F4D"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Сакъзов</w:t>
    </w:r>
    <w:proofErr w:type="spellEnd"/>
    <w:r w:rsidRPr="004A0F4D">
      <w:rPr>
        <w:rFonts w:ascii="Times New Roman" w:hAnsi="Times New Roman"/>
      </w:rPr>
      <w:t xml:space="preserve">” </w:t>
    </w:r>
    <w:proofErr w:type="gramStart"/>
    <w:r w:rsidRPr="004A0F4D">
      <w:rPr>
        <w:rFonts w:ascii="Times New Roman" w:hAnsi="Times New Roman"/>
      </w:rPr>
      <w:t xml:space="preserve">35 </w:t>
    </w:r>
    <w:r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Тел</w:t>
    </w:r>
    <w:proofErr w:type="spellEnd"/>
    <w:proofErr w:type="gram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720</w:t>
    </w:r>
    <w:r>
      <w:rPr>
        <w:rFonts w:ascii="Times New Roman" w:hAnsi="Times New Roman"/>
      </w:rPr>
      <w:br/>
    </w:r>
    <w:proofErr w:type="spellStart"/>
    <w:r w:rsidRPr="004A0F4D">
      <w:rPr>
        <w:rFonts w:ascii="Times New Roman" w:hAnsi="Times New Roman"/>
      </w:rPr>
      <w:t>Факс</w:t>
    </w:r>
    <w:proofErr w:type="spell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721, www.earbd.bg; e-mail:</w:t>
    </w:r>
    <w:r>
      <w:rPr>
        <w:rFonts w:ascii="Times New Roman" w:hAnsi="Times New Roman"/>
      </w:rPr>
      <w:t xml:space="preserve"> bd_plovdiv@earbd</w:t>
    </w:r>
    <w:r w:rsidRPr="004A0F4D">
      <w:rPr>
        <w:rFonts w:ascii="Times New Roman" w:hAnsi="Times New Roman"/>
      </w:rPr>
      <w:t>.bg</w:t>
    </w:r>
  </w:p>
  <w:p w:rsidR="00664A74" w:rsidRPr="004A0F4D" w:rsidRDefault="00F5525E" w:rsidP="00EB59AC">
    <w:pPr>
      <w:ind w:left="1276" w:right="2409"/>
      <w:jc w:val="center"/>
    </w:pPr>
    <w:r w:rsidRPr="004A0F4D">
      <w:rPr>
        <w:noProof/>
        <w:lang w:val="bg-BG" w:eastAsia="bg-BG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1905" b="1905"/>
          <wp:wrapNone/>
          <wp:docPr id="15" name="Picture 15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00B" w:rsidRDefault="00C7700B">
      <w:r>
        <w:separator/>
      </w:r>
    </w:p>
  </w:footnote>
  <w:footnote w:type="continuationSeparator" w:id="0">
    <w:p w:rsidR="00C7700B" w:rsidRDefault="00C770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74C" w:rsidRPr="00351EB9" w:rsidRDefault="00F5525E" w:rsidP="00CC10CE">
    <w:pPr>
      <w:pStyle w:val="Heading2"/>
      <w:ind w:right="-567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-93980</wp:posOffset>
          </wp:positionH>
          <wp:positionV relativeFrom="paragraph">
            <wp:posOffset>48895</wp:posOffset>
          </wp:positionV>
          <wp:extent cx="600710" cy="832485"/>
          <wp:effectExtent l="0" t="0" r="8890" b="5715"/>
          <wp:wrapSquare wrapText="bothSides"/>
          <wp:docPr id="13" name="Picture 13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17F8">
      <w:rPr>
        <w:rStyle w:val="Emphasis"/>
        <w:rFonts w:ascii="Arial" w:hAnsi="Arial" w:cs="Arial"/>
        <w:noProof/>
        <w:sz w:val="2"/>
        <w:szCs w:val="2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4505" cy="1424940"/>
              <wp:effectExtent l="0" t="3810" r="1905" b="254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450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374C" w:rsidRDefault="00F5525E" w:rsidP="00FA374C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2B19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" o:spid="_x0000_s1026" style="position:absolute;left:0;text-align:left;margin-left:544.15pt;margin-top:177.3pt;width:38.15pt;height:112.2pt;z-index:251659264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" o:allowincell="f" stroked="f">
              <v:textbox style="mso-fit-shape-to-text:t" inset="0,,0">
                <w:txbxContent>
                  <w:p w:rsidR="00FA374C" w:rsidRDefault="00F5525E" w:rsidP="00FA374C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2B19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F5525E" w:rsidP="00234590">
    <w:pPr>
      <w:pStyle w:val="Heading2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u w:val="none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3235" cy="1424940"/>
              <wp:effectExtent l="0" t="3810" r="3175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323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4590" w:rsidRDefault="00F5525E" w:rsidP="00234590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2B19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7" style="position:absolute;left:0;text-align:left;margin-left:544.15pt;margin-top:177.3pt;width:38.05pt;height:112.2pt;z-index:251662336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" o:allowincell="f" stroked="f">
              <v:textbox style="mso-fit-shape-to-text:t" inset="0,,0">
                <w:txbxContent>
                  <w:p w:rsidR="00234590" w:rsidRDefault="00F5525E" w:rsidP="00234590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2B19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F5525E" w:rsidP="004A0F4D">
    <w:pPr>
      <w:pStyle w:val="Heading1"/>
      <w:framePr w:w="0" w:h="0" w:wrap="auto" w:vAnchor="margin" w:hAnchor="text" w:xAlign="left" w:yAlign="inline"/>
      <w:ind w:left="1134" w:right="-425"/>
      <w:jc w:val="left"/>
      <w:rPr>
        <w:rFonts w:ascii="Times New Roman" w:hAnsi="Times New Roman"/>
        <w:spacing w:val="40"/>
        <w:sz w:val="32"/>
        <w:szCs w:val="32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605155</wp:posOffset>
              </wp:positionH>
              <wp:positionV relativeFrom="paragraph">
                <wp:posOffset>19685</wp:posOffset>
              </wp:positionV>
              <wp:extent cx="0" cy="895985"/>
              <wp:effectExtent l="5080" t="10160" r="13970" b="8255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598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960845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47.65pt;margin-top:1.55pt;width:0;height:7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"/>
          </w:pict>
        </mc:Fallback>
      </mc:AlternateContent>
    </w:r>
    <w:r>
      <w:rPr>
        <w:rFonts w:ascii="Times New Roman" w:hAnsi="Times New Roman"/>
        <w:spacing w:val="40"/>
        <w:sz w:val="32"/>
        <w:szCs w:val="32"/>
      </w:rPr>
      <w:t>РЕПУБЛИКА БЪЛГАРИЯ</w:t>
    </w:r>
  </w:p>
  <w:p w:rsidR="00234590" w:rsidRDefault="00C7700B" w:rsidP="004A0F4D">
    <w:pPr>
      <w:ind w:left="1134" w:right="-425"/>
      <w:rPr>
        <w:lang w:val="bg-BG"/>
      </w:rPr>
    </w:pPr>
  </w:p>
  <w:p w:rsidR="00234590" w:rsidRDefault="00F5525E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425"/>
      <w:jc w:val="left"/>
      <w:rPr>
        <w:rFonts w:ascii="Times New Roman" w:hAnsi="Times New Roman"/>
        <w:spacing w:val="0"/>
        <w:sz w:val="28"/>
        <w:szCs w:val="28"/>
      </w:rPr>
    </w:pPr>
    <w:r>
      <w:rPr>
        <w:rFonts w:ascii="Times New Roman" w:hAnsi="Times New Roman"/>
        <w:spacing w:val="0"/>
        <w:sz w:val="28"/>
        <w:szCs w:val="28"/>
      </w:rPr>
      <w:t>МИНИСТЕРСТВО НА ОКОЛНАТА СРЕДА И ВОДИТЕ</w:t>
    </w:r>
  </w:p>
  <w:p w:rsidR="004A0F4D" w:rsidRPr="004A0F4D" w:rsidRDefault="00C7700B" w:rsidP="004A0F4D">
    <w:pPr>
      <w:rPr>
        <w:lang w:val="bg-BG"/>
      </w:rPr>
    </w:pPr>
  </w:p>
  <w:p w:rsidR="00FA374C" w:rsidRPr="00234590" w:rsidRDefault="00F5525E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1"/>
      <w:jc w:val="left"/>
      <w:rPr>
        <w:rFonts w:ascii="Times New Roman" w:hAnsi="Times New Roman"/>
        <w:spacing w:val="0"/>
        <w:sz w:val="28"/>
        <w:szCs w:val="28"/>
        <w:lang w:val="en-US"/>
      </w:rPr>
    </w:pPr>
    <w:r>
      <w:rPr>
        <w:rFonts w:ascii="Times New Roman" w:hAnsi="Times New Roman"/>
        <w:spacing w:val="0"/>
        <w:sz w:val="28"/>
        <w:szCs w:val="28"/>
      </w:rPr>
      <w:t>БАСЕЙНОВА ДИРЕКЦИЯ „ИЗТОЧНОБЕЛОМОРСКИ РАЙОН”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7B3"/>
    <w:rsid w:val="000038EF"/>
    <w:rsid w:val="002B19CB"/>
    <w:rsid w:val="0033205A"/>
    <w:rsid w:val="003B77B3"/>
    <w:rsid w:val="00967010"/>
    <w:rsid w:val="00A212D8"/>
    <w:rsid w:val="00B648E0"/>
    <w:rsid w:val="00C7700B"/>
    <w:rsid w:val="00C8662D"/>
    <w:rsid w:val="00CE0D2C"/>
    <w:rsid w:val="00E93906"/>
    <w:rsid w:val="00F5525E"/>
    <w:rsid w:val="00FE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27F5D4-097C-406F-9DA0-E554C9CB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25E"/>
    <w:pPr>
      <w:overflowPunct w:val="0"/>
      <w:autoSpaceDE w:val="0"/>
      <w:autoSpaceDN w:val="0"/>
      <w:adjustRightInd w:val="0"/>
      <w:spacing w:after="0" w:line="240" w:lineRule="auto"/>
      <w:ind w:left="1267" w:right="-288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5525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F5525E"/>
    <w:pPr>
      <w:keepNext/>
      <w:jc w:val="right"/>
      <w:outlineLvl w:val="1"/>
    </w:pPr>
    <w:rPr>
      <w:rFonts w:ascii="Times New Roman" w:hAnsi="Times New Roman"/>
      <w:u w:val="single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5525E"/>
    <w:rPr>
      <w:rFonts w:ascii="Bookman Old Style" w:eastAsia="Times New Roman" w:hAnsi="Bookman Old Style" w:cs="Times New Roman"/>
      <w:b/>
      <w:spacing w:val="30"/>
      <w:sz w:val="24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F5525E"/>
    <w:rPr>
      <w:rFonts w:ascii="Times New Roman" w:eastAsia="Times New Roman" w:hAnsi="Times New Roman" w:cs="Times New Roman"/>
      <w:sz w:val="20"/>
      <w:szCs w:val="20"/>
      <w:u w:val="single"/>
      <w:lang w:val="x-none" w:eastAsia="x-none"/>
    </w:rPr>
  </w:style>
  <w:style w:type="paragraph" w:styleId="Footer">
    <w:name w:val="footer"/>
    <w:basedOn w:val="Normal"/>
    <w:link w:val="FooterChar"/>
    <w:uiPriority w:val="99"/>
    <w:rsid w:val="00F5525E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5525E"/>
    <w:rPr>
      <w:rFonts w:ascii="Arial" w:eastAsia="Times New Roman" w:hAnsi="Arial" w:cs="Times New Roman"/>
      <w:sz w:val="20"/>
      <w:szCs w:val="20"/>
      <w:lang w:val="en-US" w:eastAsia="x-none"/>
    </w:rPr>
  </w:style>
  <w:style w:type="character" w:styleId="Emphasis">
    <w:name w:val="Emphasis"/>
    <w:qFormat/>
    <w:rsid w:val="00F5525E"/>
    <w:rPr>
      <w:i/>
      <w:iCs/>
    </w:rPr>
  </w:style>
  <w:style w:type="paragraph" w:customStyle="1" w:styleId="CharChar3CharCharCharChar">
    <w:name w:val="Char Char3 Char Char Char Char"/>
    <w:basedOn w:val="Normal"/>
    <w:rsid w:val="000038EF"/>
    <w:pPr>
      <w:overflowPunct/>
      <w:autoSpaceDE/>
      <w:autoSpaceDN/>
      <w:adjustRightInd/>
      <w:spacing w:after="160" w:line="240" w:lineRule="exact"/>
      <w:ind w:left="0" w:right="0"/>
      <w:textAlignment w:val="auto"/>
    </w:pPr>
    <w:rPr>
      <w:rFonts w:ascii="Tahoma" w:hAnsi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2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2D8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9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2020-07-03T13:11:00Z</cp:lastPrinted>
  <dcterms:created xsi:type="dcterms:W3CDTF">2020-06-08T12:22:00Z</dcterms:created>
  <dcterms:modified xsi:type="dcterms:W3CDTF">2020-07-06T13:34:00Z</dcterms:modified>
</cp:coreProperties>
</file>